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D21A5" w14:textId="7AEA4D54" w:rsidR="00802258" w:rsidRPr="00EE2BD6" w:rsidRDefault="005375D1" w:rsidP="007B3968">
      <w:pPr>
        <w:autoSpaceDE w:val="0"/>
        <w:autoSpaceDN w:val="0"/>
        <w:adjustRightInd w:val="0"/>
        <w:spacing w:before="240" w:after="120"/>
        <w:jc w:val="center"/>
        <w:rPr>
          <w:i/>
          <w:lang w:val="en-GB"/>
        </w:rPr>
      </w:pPr>
      <w:r>
        <w:rPr>
          <w:rFonts w:cs="Arial"/>
          <w:b/>
          <w:bCs/>
          <w:color w:val="1F3864"/>
          <w:sz w:val="36"/>
          <w:szCs w:val="36"/>
        </w:rPr>
        <w:t xml:space="preserve"> </w:t>
      </w:r>
      <w:r w:rsidR="007B3968" w:rsidRPr="007B3968">
        <w:rPr>
          <w:rFonts w:cs="Arial"/>
          <w:b/>
          <w:bCs/>
          <w:color w:val="1F3864"/>
          <w:sz w:val="36"/>
          <w:szCs w:val="36"/>
        </w:rPr>
        <w:t xml:space="preserve">Job Description: </w:t>
      </w:r>
      <w:r w:rsidR="007B3968">
        <w:rPr>
          <w:rFonts w:cs="Arial"/>
          <w:b/>
          <w:bCs/>
          <w:color w:val="1F3864"/>
          <w:sz w:val="36"/>
          <w:szCs w:val="36"/>
        </w:rPr>
        <w:t>Director of Public Health</w:t>
      </w:r>
    </w:p>
    <w:tbl>
      <w:tblPr>
        <w:tblW w:w="101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944"/>
        <w:gridCol w:w="7229"/>
      </w:tblGrid>
      <w:tr w:rsidR="007B3968" w:rsidRPr="004D7979" w14:paraId="11C14370" w14:textId="77777777" w:rsidTr="004D7979">
        <w:tc>
          <w:tcPr>
            <w:tcW w:w="10173" w:type="dxa"/>
            <w:gridSpan w:val="2"/>
            <w:tcBorders>
              <w:bottom w:val="single" w:sz="4" w:space="0" w:color="auto"/>
            </w:tcBorders>
            <w:shd w:val="clear" w:color="auto" w:fill="auto"/>
          </w:tcPr>
          <w:p w14:paraId="0DC0A9E3" w14:textId="609A9E23" w:rsidR="007B3968" w:rsidRPr="004D7979" w:rsidRDefault="007B3968" w:rsidP="004D7979">
            <w:pPr>
              <w:jc w:val="both"/>
              <w:rPr>
                <w:rFonts w:eastAsia="Calibri" w:cs="Arial"/>
                <w:bCs/>
                <w:lang w:val="en-GB"/>
              </w:rPr>
            </w:pPr>
            <w:r w:rsidRPr="004D7979">
              <w:rPr>
                <w:rFonts w:eastAsia="Calibri" w:cs="Arial"/>
                <w:bCs/>
                <w:lang w:val="en-GB"/>
              </w:rPr>
              <w:t xml:space="preserve">This generic job description is intended to assist employers in </w:t>
            </w:r>
            <w:r w:rsidR="003745B5">
              <w:rPr>
                <w:rFonts w:eastAsia="Calibri" w:cs="Arial"/>
                <w:bCs/>
                <w:lang w:val="en-GB"/>
              </w:rPr>
              <w:t>l</w:t>
            </w:r>
            <w:r w:rsidRPr="004D7979">
              <w:rPr>
                <w:rFonts w:eastAsia="Calibri" w:cs="Arial"/>
                <w:bCs/>
                <w:lang w:val="en-GB"/>
              </w:rPr>
              <w:t xml:space="preserve">ocal </w:t>
            </w:r>
            <w:r w:rsidR="003745B5">
              <w:rPr>
                <w:rFonts w:eastAsia="Calibri" w:cs="Arial"/>
                <w:bCs/>
                <w:lang w:val="en-GB"/>
              </w:rPr>
              <w:t>a</w:t>
            </w:r>
            <w:r w:rsidRPr="004D7979">
              <w:rPr>
                <w:rFonts w:eastAsia="Calibri" w:cs="Arial"/>
                <w:bCs/>
                <w:lang w:val="en-GB"/>
              </w:rPr>
              <w:t xml:space="preserve">uthorities in establishing Director of Public Health posts in England. These are statutory Chief Officer appointments with executive responsibilities. These senior public health roles are for those who have completed higher specialist training in public health or equivalent and are on the GMC Specialist Register or GDC Specialist List in dental public health or </w:t>
            </w:r>
            <w:r w:rsidR="003745B5">
              <w:rPr>
                <w:rFonts w:eastAsia="Calibri" w:cs="Arial"/>
                <w:bCs/>
                <w:lang w:val="en-GB"/>
              </w:rPr>
              <w:t xml:space="preserve">the </w:t>
            </w:r>
            <w:r w:rsidRPr="004D7979">
              <w:rPr>
                <w:rFonts w:eastAsia="Calibri" w:cs="Arial"/>
                <w:bCs/>
                <w:lang w:val="en-GB"/>
              </w:rPr>
              <w:t>UK Public Health Register. Posts are normally open to appropriately qualified candidates from a variety of public health disciplines including medicine. Differences in the organisational details of how services are delivered in the UK should be reflected in the job description, but the criteria in the specimen person specification are the recommended minimum requirements for all posts. This provides a framework, but locality and post specific details should be added as indicated.</w:t>
            </w:r>
          </w:p>
          <w:p w14:paraId="33420F01" w14:textId="77777777" w:rsidR="007B3968" w:rsidRPr="004D7979" w:rsidRDefault="007B3968" w:rsidP="004D7979">
            <w:pPr>
              <w:jc w:val="both"/>
              <w:rPr>
                <w:rFonts w:eastAsia="Calibri" w:cs="Arial"/>
                <w:bCs/>
                <w:lang w:val="en-GB"/>
              </w:rPr>
            </w:pPr>
          </w:p>
          <w:p w14:paraId="08467348" w14:textId="77777777" w:rsidR="007B3968" w:rsidRPr="004D7979" w:rsidRDefault="007B3968" w:rsidP="004D7979">
            <w:pPr>
              <w:jc w:val="both"/>
              <w:rPr>
                <w:rFonts w:eastAsia="Calibri" w:cs="Arial"/>
                <w:bCs/>
                <w:lang w:val="en-GB"/>
              </w:rPr>
            </w:pPr>
            <w:r w:rsidRPr="004D7979">
              <w:rPr>
                <w:rFonts w:eastAsia="Calibri" w:cs="Arial"/>
                <w:bCs/>
                <w:lang w:val="en-GB"/>
              </w:rPr>
              <w:t>The Faculty of Public Health (FPH) recommends that an outline job plan with indicated programmed activities should be attached to the job description and should include appropriate time for CPD, appraisal and revalidation and quality improvement including clinical governance.</w:t>
            </w:r>
          </w:p>
        </w:tc>
      </w:tr>
      <w:tr w:rsidR="007B3968" w:rsidRPr="004D7979" w14:paraId="21531F86" w14:textId="77777777" w:rsidTr="004D7979">
        <w:tc>
          <w:tcPr>
            <w:tcW w:w="2944" w:type="dxa"/>
            <w:tcBorders>
              <w:top w:val="single" w:sz="4" w:space="0" w:color="auto"/>
              <w:left w:val="nil"/>
              <w:bottom w:val="single" w:sz="4" w:space="0" w:color="auto"/>
              <w:right w:val="nil"/>
            </w:tcBorders>
            <w:shd w:val="clear" w:color="auto" w:fill="auto"/>
          </w:tcPr>
          <w:p w14:paraId="3E44CE98" w14:textId="77777777" w:rsidR="007B3968" w:rsidRPr="004D7979" w:rsidRDefault="007B3968" w:rsidP="004D7979">
            <w:pPr>
              <w:jc w:val="both"/>
              <w:rPr>
                <w:rFonts w:eastAsia="Calibri" w:cs="Arial"/>
                <w:b/>
                <w:lang w:val="en-GB"/>
              </w:rPr>
            </w:pPr>
          </w:p>
        </w:tc>
        <w:tc>
          <w:tcPr>
            <w:tcW w:w="7229" w:type="dxa"/>
            <w:tcBorders>
              <w:top w:val="single" w:sz="4" w:space="0" w:color="auto"/>
              <w:left w:val="nil"/>
              <w:bottom w:val="single" w:sz="4" w:space="0" w:color="auto"/>
              <w:right w:val="nil"/>
            </w:tcBorders>
            <w:shd w:val="clear" w:color="auto" w:fill="auto"/>
          </w:tcPr>
          <w:p w14:paraId="70B66BD1" w14:textId="77777777" w:rsidR="007B3968" w:rsidRPr="004D7979" w:rsidRDefault="007B3968" w:rsidP="004D7979">
            <w:pPr>
              <w:jc w:val="both"/>
              <w:rPr>
                <w:rFonts w:eastAsia="Calibri" w:cs="Arial"/>
                <w:b/>
                <w:lang w:val="en-GB"/>
              </w:rPr>
            </w:pPr>
          </w:p>
        </w:tc>
      </w:tr>
      <w:tr w:rsidR="007B3968" w:rsidRPr="004D7979" w14:paraId="7E545997" w14:textId="77777777" w:rsidTr="004D7979">
        <w:tc>
          <w:tcPr>
            <w:tcW w:w="2944" w:type="dxa"/>
            <w:tcBorders>
              <w:top w:val="single" w:sz="4" w:space="0" w:color="auto"/>
            </w:tcBorders>
            <w:shd w:val="clear" w:color="auto" w:fill="auto"/>
          </w:tcPr>
          <w:p w14:paraId="0CED0F0E" w14:textId="77777777" w:rsidR="007B3968" w:rsidRPr="004D7979" w:rsidRDefault="007B3968" w:rsidP="004D7979">
            <w:pPr>
              <w:jc w:val="both"/>
              <w:rPr>
                <w:rFonts w:eastAsia="Calibri" w:cs="Arial"/>
                <w:b/>
                <w:lang w:val="en-GB"/>
              </w:rPr>
            </w:pPr>
            <w:r w:rsidRPr="004D7979">
              <w:rPr>
                <w:rFonts w:eastAsia="Calibri" w:cs="Arial"/>
                <w:b/>
                <w:lang w:val="en-GB"/>
              </w:rPr>
              <w:t>Title:</w:t>
            </w:r>
          </w:p>
        </w:tc>
        <w:tc>
          <w:tcPr>
            <w:tcW w:w="7229" w:type="dxa"/>
            <w:tcBorders>
              <w:top w:val="single" w:sz="4" w:space="0" w:color="auto"/>
            </w:tcBorders>
            <w:shd w:val="clear" w:color="auto" w:fill="auto"/>
          </w:tcPr>
          <w:p w14:paraId="7D67487A" w14:textId="77777777" w:rsidR="007B3968" w:rsidRPr="004D7979" w:rsidRDefault="007B3968" w:rsidP="004D7979">
            <w:pPr>
              <w:jc w:val="both"/>
              <w:rPr>
                <w:rFonts w:eastAsia="Calibri" w:cs="Arial"/>
                <w:bCs/>
                <w:lang w:val="en-GB"/>
              </w:rPr>
            </w:pPr>
            <w:r w:rsidRPr="004D7979">
              <w:rPr>
                <w:rFonts w:eastAsia="Calibri" w:cs="Arial"/>
                <w:bCs/>
                <w:lang w:val="en-GB"/>
              </w:rPr>
              <w:t>Director of Public Health</w:t>
            </w:r>
          </w:p>
        </w:tc>
      </w:tr>
      <w:tr w:rsidR="007B3968" w:rsidRPr="004D7979" w14:paraId="493F89EF" w14:textId="77777777" w:rsidTr="004D7979">
        <w:tc>
          <w:tcPr>
            <w:tcW w:w="2944" w:type="dxa"/>
            <w:shd w:val="clear" w:color="auto" w:fill="auto"/>
          </w:tcPr>
          <w:p w14:paraId="04FDFE01" w14:textId="77777777" w:rsidR="007B3968" w:rsidRPr="004D7979" w:rsidRDefault="007B3968" w:rsidP="004D7979">
            <w:pPr>
              <w:jc w:val="both"/>
              <w:rPr>
                <w:rFonts w:eastAsia="Calibri" w:cs="Arial"/>
                <w:b/>
                <w:lang w:val="en-GB"/>
              </w:rPr>
            </w:pPr>
            <w:r w:rsidRPr="004D7979">
              <w:rPr>
                <w:rFonts w:eastAsia="Calibri" w:cs="Arial"/>
                <w:b/>
                <w:lang w:val="en-GB"/>
              </w:rPr>
              <w:t>Employing Organisation:</w:t>
            </w:r>
          </w:p>
        </w:tc>
        <w:tc>
          <w:tcPr>
            <w:tcW w:w="7229" w:type="dxa"/>
            <w:shd w:val="clear" w:color="auto" w:fill="auto"/>
          </w:tcPr>
          <w:p w14:paraId="1F06217D" w14:textId="77777777" w:rsidR="007B3968" w:rsidRPr="004D7979" w:rsidRDefault="007B3968" w:rsidP="004D7979">
            <w:pPr>
              <w:jc w:val="both"/>
              <w:rPr>
                <w:rFonts w:eastAsia="Calibri" w:cs="Arial"/>
                <w:bCs/>
                <w:lang w:val="en-GB"/>
              </w:rPr>
            </w:pPr>
            <w:r w:rsidRPr="004D7979">
              <w:rPr>
                <w:rFonts w:eastAsia="Calibri" w:cs="Arial"/>
                <w:bCs/>
                <w:lang w:val="en-GB"/>
              </w:rPr>
              <w:t>Name of LA</w:t>
            </w:r>
          </w:p>
        </w:tc>
      </w:tr>
      <w:tr w:rsidR="007B3968" w:rsidRPr="004D7979" w14:paraId="095512FE" w14:textId="77777777" w:rsidTr="004D7979">
        <w:tc>
          <w:tcPr>
            <w:tcW w:w="2944" w:type="dxa"/>
            <w:shd w:val="clear" w:color="auto" w:fill="auto"/>
          </w:tcPr>
          <w:p w14:paraId="259B6147" w14:textId="77777777" w:rsidR="007B3968" w:rsidRPr="004D7979" w:rsidRDefault="007B3968" w:rsidP="004D7979">
            <w:pPr>
              <w:jc w:val="both"/>
              <w:rPr>
                <w:rFonts w:eastAsia="Calibri" w:cs="Arial"/>
                <w:b/>
                <w:lang w:val="en-GB"/>
              </w:rPr>
            </w:pPr>
            <w:r w:rsidRPr="004D7979">
              <w:rPr>
                <w:rFonts w:eastAsia="Calibri" w:cs="Arial"/>
                <w:b/>
                <w:lang w:val="en-GB"/>
              </w:rPr>
              <w:t>Accountable to:</w:t>
            </w:r>
          </w:p>
        </w:tc>
        <w:tc>
          <w:tcPr>
            <w:tcW w:w="7229" w:type="dxa"/>
            <w:shd w:val="clear" w:color="auto" w:fill="auto"/>
          </w:tcPr>
          <w:p w14:paraId="54EFB742" w14:textId="73694892" w:rsidR="007B3968" w:rsidRPr="00D105EF" w:rsidRDefault="007B3968" w:rsidP="004D7979">
            <w:pPr>
              <w:jc w:val="both"/>
              <w:rPr>
                <w:rFonts w:eastAsia="Calibri" w:cs="Arial"/>
                <w:bCs/>
                <w:lang w:val="en-GB"/>
              </w:rPr>
            </w:pPr>
            <w:r w:rsidRPr="00D105EF">
              <w:rPr>
                <w:rFonts w:eastAsia="Calibri" w:cs="Arial"/>
                <w:bCs/>
                <w:lang w:val="en-GB"/>
              </w:rPr>
              <w:t xml:space="preserve">Professionally accountable to the Council (and the </w:t>
            </w:r>
            <w:r w:rsidR="00D105EF" w:rsidRPr="00D105EF">
              <w:rPr>
                <w:rFonts w:eastAsia="Calibri" w:cs="Arial"/>
                <w:bCs/>
                <w:lang w:val="en-GB"/>
              </w:rPr>
              <w:t xml:space="preserve">OHID/DHSC </w:t>
            </w:r>
            <w:r w:rsidR="00D105EF" w:rsidRPr="00D105EF">
              <w:rPr>
                <w:rFonts w:cs="Arial"/>
              </w:rPr>
              <w:t>Regional Director of Public Health)</w:t>
            </w:r>
          </w:p>
          <w:p w14:paraId="0B565059" w14:textId="77777777" w:rsidR="007B3968" w:rsidRPr="004D7979" w:rsidRDefault="007B3968" w:rsidP="004D7979">
            <w:pPr>
              <w:jc w:val="both"/>
              <w:rPr>
                <w:rFonts w:eastAsia="Calibri" w:cs="Arial"/>
                <w:bCs/>
                <w:lang w:val="en-GB"/>
              </w:rPr>
            </w:pPr>
            <w:r w:rsidRPr="004D7979">
              <w:rPr>
                <w:rFonts w:eastAsia="Calibri" w:cs="Arial"/>
                <w:bCs/>
                <w:lang w:val="en-GB"/>
              </w:rPr>
              <w:t>Managerially to Chief Executive of [name of LA]</w:t>
            </w:r>
          </w:p>
        </w:tc>
      </w:tr>
      <w:tr w:rsidR="007B3968" w:rsidRPr="004D7979" w14:paraId="4E7CF231" w14:textId="77777777" w:rsidTr="004D7979">
        <w:tc>
          <w:tcPr>
            <w:tcW w:w="2944" w:type="dxa"/>
            <w:shd w:val="clear" w:color="auto" w:fill="auto"/>
          </w:tcPr>
          <w:p w14:paraId="1FC657A4" w14:textId="77777777" w:rsidR="007B3968" w:rsidRPr="004D7979" w:rsidRDefault="007B3968" w:rsidP="004D7979">
            <w:pPr>
              <w:jc w:val="both"/>
              <w:rPr>
                <w:rFonts w:eastAsia="Calibri" w:cs="Arial"/>
                <w:b/>
                <w:lang w:val="en-GB"/>
              </w:rPr>
            </w:pPr>
            <w:r w:rsidRPr="004D7979">
              <w:rPr>
                <w:rFonts w:eastAsia="Calibri" w:cs="Arial"/>
                <w:b/>
                <w:lang w:val="en-GB"/>
              </w:rPr>
              <w:t>Hours:</w:t>
            </w:r>
          </w:p>
        </w:tc>
        <w:tc>
          <w:tcPr>
            <w:tcW w:w="7229" w:type="dxa"/>
            <w:shd w:val="clear" w:color="auto" w:fill="auto"/>
          </w:tcPr>
          <w:p w14:paraId="171CFF5B" w14:textId="77777777" w:rsidR="007B3968" w:rsidRPr="004D7979" w:rsidRDefault="007B3968" w:rsidP="004D7979">
            <w:pPr>
              <w:jc w:val="both"/>
              <w:rPr>
                <w:rFonts w:eastAsia="Calibri" w:cs="Arial"/>
                <w:bCs/>
                <w:lang w:val="en-GB"/>
              </w:rPr>
            </w:pPr>
            <w:r w:rsidRPr="004D7979">
              <w:rPr>
                <w:rFonts w:eastAsia="Calibri" w:cs="Arial"/>
                <w:bCs/>
                <w:lang w:val="en-GB"/>
              </w:rPr>
              <w:t xml:space="preserve">Full time </w:t>
            </w:r>
            <w:r w:rsidR="004D7979" w:rsidRPr="004D7979">
              <w:rPr>
                <w:rFonts w:eastAsia="Calibri" w:cs="Arial"/>
                <w:bCs/>
                <w:lang w:val="en-GB"/>
              </w:rPr>
              <w:t>(n</w:t>
            </w:r>
            <w:r w:rsidRPr="004D7979">
              <w:rPr>
                <w:rFonts w:eastAsia="Calibri" w:cs="Arial"/>
                <w:bCs/>
                <w:lang w:val="en-GB"/>
              </w:rPr>
              <w:t>ormally 40 hours</w:t>
            </w:r>
            <w:r w:rsidR="004D7979" w:rsidRPr="004D7979">
              <w:rPr>
                <w:rFonts w:eastAsia="Calibri" w:cs="Arial"/>
                <w:bCs/>
                <w:lang w:val="en-GB"/>
              </w:rPr>
              <w:t>)</w:t>
            </w:r>
          </w:p>
        </w:tc>
      </w:tr>
      <w:tr w:rsidR="007B3968" w:rsidRPr="004D7979" w14:paraId="56456F67" w14:textId="77777777" w:rsidTr="004D7979">
        <w:tc>
          <w:tcPr>
            <w:tcW w:w="2944" w:type="dxa"/>
            <w:shd w:val="clear" w:color="auto" w:fill="auto"/>
          </w:tcPr>
          <w:p w14:paraId="2A641B1E" w14:textId="77777777" w:rsidR="007B3968" w:rsidRPr="004D7979" w:rsidRDefault="007B3968" w:rsidP="004D7979">
            <w:pPr>
              <w:jc w:val="both"/>
              <w:rPr>
                <w:rFonts w:eastAsia="Calibri" w:cs="Arial"/>
                <w:b/>
                <w:lang w:val="en-GB"/>
              </w:rPr>
            </w:pPr>
            <w:r w:rsidRPr="004D7979">
              <w:rPr>
                <w:rFonts w:eastAsia="Calibri" w:cs="Arial"/>
                <w:b/>
                <w:lang w:val="en-GB"/>
              </w:rPr>
              <w:t>Work base:</w:t>
            </w:r>
          </w:p>
        </w:tc>
        <w:tc>
          <w:tcPr>
            <w:tcW w:w="7229" w:type="dxa"/>
            <w:shd w:val="clear" w:color="auto" w:fill="auto"/>
          </w:tcPr>
          <w:p w14:paraId="5D711527" w14:textId="77777777" w:rsidR="007B3968" w:rsidRPr="004D7979" w:rsidRDefault="007B3968" w:rsidP="004D7979">
            <w:pPr>
              <w:jc w:val="both"/>
              <w:rPr>
                <w:rFonts w:eastAsia="Calibri" w:cs="Arial"/>
                <w:bCs/>
                <w:lang w:val="en-GB"/>
              </w:rPr>
            </w:pPr>
          </w:p>
        </w:tc>
      </w:tr>
      <w:tr w:rsidR="007B3968" w:rsidRPr="004D7979" w14:paraId="1302277E" w14:textId="77777777" w:rsidTr="004D7979">
        <w:tc>
          <w:tcPr>
            <w:tcW w:w="2944" w:type="dxa"/>
            <w:shd w:val="clear" w:color="auto" w:fill="auto"/>
          </w:tcPr>
          <w:p w14:paraId="40CFB462" w14:textId="77777777" w:rsidR="007B3968" w:rsidRPr="004D7979" w:rsidRDefault="007B3968" w:rsidP="004D7979">
            <w:pPr>
              <w:jc w:val="both"/>
              <w:rPr>
                <w:rFonts w:eastAsia="Calibri" w:cs="Arial"/>
                <w:b/>
                <w:lang w:val="en-GB"/>
              </w:rPr>
            </w:pPr>
            <w:r w:rsidRPr="004D7979">
              <w:rPr>
                <w:rFonts w:eastAsia="Calibri" w:cs="Arial"/>
                <w:b/>
                <w:lang w:val="en-GB"/>
              </w:rPr>
              <w:t>Salary:</w:t>
            </w:r>
          </w:p>
        </w:tc>
        <w:tc>
          <w:tcPr>
            <w:tcW w:w="7229" w:type="dxa"/>
            <w:shd w:val="clear" w:color="auto" w:fill="auto"/>
          </w:tcPr>
          <w:p w14:paraId="7B47F801" w14:textId="77777777" w:rsidR="007B3968" w:rsidRPr="004D7979" w:rsidRDefault="007B3968" w:rsidP="004D7979">
            <w:pPr>
              <w:jc w:val="both"/>
              <w:rPr>
                <w:rFonts w:eastAsia="Calibri" w:cs="Arial"/>
                <w:bCs/>
                <w:lang w:val="en-GB"/>
              </w:rPr>
            </w:pPr>
          </w:p>
        </w:tc>
      </w:tr>
      <w:tr w:rsidR="007B3968" w:rsidRPr="004D7979" w14:paraId="78FC1498" w14:textId="77777777" w:rsidTr="004D7979">
        <w:tc>
          <w:tcPr>
            <w:tcW w:w="2944" w:type="dxa"/>
            <w:shd w:val="clear" w:color="auto" w:fill="auto"/>
          </w:tcPr>
          <w:p w14:paraId="54B1BA41" w14:textId="77777777" w:rsidR="007B3968" w:rsidRPr="004D7979" w:rsidRDefault="007B3968" w:rsidP="004D7979">
            <w:pPr>
              <w:jc w:val="both"/>
              <w:rPr>
                <w:rFonts w:eastAsia="Calibri" w:cs="Arial"/>
                <w:b/>
                <w:lang w:val="en-GB"/>
              </w:rPr>
            </w:pPr>
            <w:r w:rsidRPr="004D7979">
              <w:rPr>
                <w:rFonts w:eastAsia="Calibri" w:cs="Arial"/>
                <w:b/>
                <w:color w:val="000000"/>
                <w:lang w:val="en-GB"/>
              </w:rPr>
              <w:t>Key Relationships</w:t>
            </w:r>
            <w:r w:rsidR="004D7979" w:rsidRPr="004D7979">
              <w:rPr>
                <w:rFonts w:eastAsia="Calibri" w:cs="Arial"/>
                <w:b/>
                <w:color w:val="000000"/>
                <w:lang w:val="en-GB"/>
              </w:rPr>
              <w:t>:</w:t>
            </w:r>
          </w:p>
        </w:tc>
        <w:tc>
          <w:tcPr>
            <w:tcW w:w="7229" w:type="dxa"/>
            <w:shd w:val="clear" w:color="auto" w:fill="auto"/>
          </w:tcPr>
          <w:p w14:paraId="41433345" w14:textId="77777777" w:rsidR="007B3968" w:rsidRPr="004D7979" w:rsidRDefault="007B3968" w:rsidP="00E9552C">
            <w:pPr>
              <w:numPr>
                <w:ilvl w:val="0"/>
                <w:numId w:val="25"/>
              </w:numPr>
              <w:ind w:left="316" w:hanging="283"/>
              <w:rPr>
                <w:rFonts w:eastAsia="Calibri" w:cs="Arial"/>
                <w:bCs/>
                <w:color w:val="000000"/>
                <w:lang w:val="en-GB"/>
              </w:rPr>
            </w:pPr>
            <w:r w:rsidRPr="004D7979">
              <w:rPr>
                <w:rFonts w:eastAsia="Calibri" w:cs="Arial"/>
                <w:bCs/>
                <w:color w:val="000000"/>
                <w:lang w:val="en-GB"/>
              </w:rPr>
              <w:t>Cabinet/Portfolio holder</w:t>
            </w:r>
          </w:p>
          <w:p w14:paraId="4A12A7DF" w14:textId="77777777" w:rsidR="007B3968" w:rsidRPr="004D7979" w:rsidRDefault="007B3968" w:rsidP="00E9552C">
            <w:pPr>
              <w:numPr>
                <w:ilvl w:val="0"/>
                <w:numId w:val="25"/>
              </w:numPr>
              <w:ind w:left="316" w:hanging="283"/>
              <w:rPr>
                <w:rFonts w:eastAsia="Calibri" w:cs="Arial"/>
                <w:bCs/>
                <w:color w:val="000000"/>
                <w:lang w:val="en-GB"/>
              </w:rPr>
            </w:pPr>
            <w:r w:rsidRPr="004D7979">
              <w:rPr>
                <w:rFonts w:eastAsia="Calibri" w:cs="Arial"/>
                <w:bCs/>
                <w:color w:val="000000"/>
                <w:lang w:val="en-GB"/>
              </w:rPr>
              <w:t>Senior Management Team</w:t>
            </w:r>
          </w:p>
          <w:p w14:paraId="48BEECA1" w14:textId="49CA3A3C" w:rsidR="007B3968" w:rsidRPr="004D7979" w:rsidRDefault="007B3968" w:rsidP="00E9552C">
            <w:pPr>
              <w:numPr>
                <w:ilvl w:val="0"/>
                <w:numId w:val="25"/>
              </w:numPr>
              <w:ind w:left="316" w:hanging="283"/>
              <w:rPr>
                <w:rFonts w:eastAsia="Calibri" w:cs="Arial"/>
                <w:bCs/>
                <w:color w:val="000000"/>
                <w:lang w:val="en-GB"/>
              </w:rPr>
            </w:pPr>
            <w:r w:rsidRPr="004D7979">
              <w:rPr>
                <w:rFonts w:eastAsia="Calibri" w:cs="Arial"/>
                <w:bCs/>
                <w:color w:val="000000"/>
                <w:lang w:val="en-GB"/>
              </w:rPr>
              <w:t>Local NHS bodies</w:t>
            </w:r>
            <w:r w:rsidR="005375D1">
              <w:rPr>
                <w:rFonts w:eastAsia="Calibri" w:cs="Arial"/>
                <w:bCs/>
                <w:color w:val="000000"/>
                <w:lang w:val="en-GB"/>
              </w:rPr>
              <w:t xml:space="preserve"> and Integrated Care Systems</w:t>
            </w:r>
          </w:p>
          <w:p w14:paraId="5F88B56D" w14:textId="190598EC" w:rsidR="007B3968" w:rsidRDefault="004532BE" w:rsidP="00E9552C">
            <w:pPr>
              <w:numPr>
                <w:ilvl w:val="0"/>
                <w:numId w:val="25"/>
              </w:numPr>
              <w:ind w:left="316" w:hanging="283"/>
              <w:rPr>
                <w:rFonts w:eastAsia="Calibri" w:cs="Arial"/>
                <w:bCs/>
                <w:color w:val="000000"/>
                <w:lang w:val="en-GB"/>
              </w:rPr>
            </w:pPr>
            <w:r>
              <w:rPr>
                <w:rFonts w:eastAsia="Calibri" w:cs="Arial"/>
                <w:bCs/>
                <w:color w:val="000000"/>
                <w:lang w:val="en-GB"/>
              </w:rPr>
              <w:t>UK Health Security Agency</w:t>
            </w:r>
          </w:p>
          <w:p w14:paraId="06C847B7" w14:textId="36836290" w:rsidR="00D105EF" w:rsidRPr="004D7979" w:rsidRDefault="00D105EF" w:rsidP="00E9552C">
            <w:pPr>
              <w:numPr>
                <w:ilvl w:val="0"/>
                <w:numId w:val="25"/>
              </w:numPr>
              <w:ind w:left="316" w:hanging="283"/>
              <w:rPr>
                <w:rFonts w:eastAsia="Calibri" w:cs="Arial"/>
                <w:bCs/>
                <w:color w:val="000000"/>
                <w:lang w:val="en-GB"/>
              </w:rPr>
            </w:pPr>
            <w:r>
              <w:rPr>
                <w:rFonts w:eastAsia="Calibri" w:cs="Arial"/>
                <w:bCs/>
                <w:color w:val="000000"/>
                <w:lang w:val="en-GB"/>
              </w:rPr>
              <w:t>Office for Health Improvement and Disparities</w:t>
            </w:r>
          </w:p>
          <w:p w14:paraId="1AA507BE" w14:textId="77777777" w:rsidR="007B3968" w:rsidRPr="004D7979" w:rsidRDefault="007B3968" w:rsidP="00E9552C">
            <w:pPr>
              <w:numPr>
                <w:ilvl w:val="0"/>
                <w:numId w:val="25"/>
              </w:numPr>
              <w:ind w:left="316" w:hanging="283"/>
              <w:rPr>
                <w:rFonts w:eastAsia="Calibri" w:cs="Arial"/>
                <w:bCs/>
                <w:color w:val="000000"/>
                <w:lang w:val="en-GB"/>
              </w:rPr>
            </w:pPr>
            <w:r w:rsidRPr="004D7979">
              <w:rPr>
                <w:rFonts w:eastAsia="Calibri" w:cs="Arial"/>
                <w:bCs/>
                <w:color w:val="000000"/>
                <w:lang w:val="en-GB"/>
              </w:rPr>
              <w:t>Health and Wellbeing Board</w:t>
            </w:r>
          </w:p>
          <w:p w14:paraId="4826C224" w14:textId="77777777" w:rsidR="007B3968" w:rsidRPr="004D7979" w:rsidRDefault="007B3968" w:rsidP="00E9552C">
            <w:pPr>
              <w:numPr>
                <w:ilvl w:val="0"/>
                <w:numId w:val="25"/>
              </w:numPr>
              <w:ind w:left="316" w:hanging="283"/>
              <w:rPr>
                <w:rFonts w:eastAsia="Calibri" w:cs="Arial"/>
                <w:bCs/>
                <w:color w:val="000000"/>
                <w:lang w:val="en-GB"/>
              </w:rPr>
            </w:pPr>
            <w:r w:rsidRPr="004D7979">
              <w:rPr>
                <w:rFonts w:eastAsia="Calibri" w:cs="Arial"/>
                <w:bCs/>
                <w:color w:val="000000"/>
                <w:lang w:val="en-GB"/>
              </w:rPr>
              <w:t>Local Resilience Forum</w:t>
            </w:r>
          </w:p>
          <w:p w14:paraId="11F2A8D0" w14:textId="1F3606D2" w:rsidR="007B3968" w:rsidRPr="004D7979" w:rsidRDefault="007B3968" w:rsidP="00E9552C">
            <w:pPr>
              <w:numPr>
                <w:ilvl w:val="0"/>
                <w:numId w:val="25"/>
              </w:numPr>
              <w:ind w:left="316" w:hanging="283"/>
              <w:rPr>
                <w:rFonts w:eastAsia="Calibri" w:cs="Arial"/>
                <w:bCs/>
                <w:color w:val="000000"/>
                <w:lang w:val="en-GB"/>
              </w:rPr>
            </w:pPr>
            <w:r w:rsidRPr="004D7979">
              <w:rPr>
                <w:rFonts w:eastAsia="Calibri" w:cs="Arial"/>
                <w:bCs/>
                <w:color w:val="000000"/>
                <w:lang w:val="en-GB"/>
              </w:rPr>
              <w:t>NHS England</w:t>
            </w:r>
            <w:r w:rsidR="005375D1">
              <w:rPr>
                <w:rFonts w:eastAsia="Calibri" w:cs="Arial"/>
                <w:bCs/>
                <w:color w:val="000000"/>
                <w:lang w:val="en-GB"/>
              </w:rPr>
              <w:t xml:space="preserve"> and later DHSC</w:t>
            </w:r>
          </w:p>
          <w:p w14:paraId="2542DCDA" w14:textId="77777777" w:rsidR="007B3968" w:rsidRPr="004D7979" w:rsidRDefault="007B3968" w:rsidP="00E9552C">
            <w:pPr>
              <w:numPr>
                <w:ilvl w:val="0"/>
                <w:numId w:val="25"/>
              </w:numPr>
              <w:ind w:left="316" w:hanging="283"/>
              <w:rPr>
                <w:rFonts w:eastAsia="Calibri" w:cs="Arial"/>
                <w:bCs/>
                <w:color w:val="000000"/>
                <w:lang w:val="en-GB"/>
              </w:rPr>
            </w:pPr>
            <w:r w:rsidRPr="004D7979">
              <w:rPr>
                <w:rFonts w:eastAsia="Calibri" w:cs="Arial"/>
                <w:bCs/>
                <w:color w:val="000000"/>
                <w:lang w:val="en-GB"/>
              </w:rPr>
              <w:t>District/Borough Councils</w:t>
            </w:r>
          </w:p>
          <w:p w14:paraId="111F4DE5" w14:textId="77777777" w:rsidR="007B3968" w:rsidRPr="004D7979" w:rsidRDefault="007B3968" w:rsidP="00E9552C">
            <w:pPr>
              <w:numPr>
                <w:ilvl w:val="0"/>
                <w:numId w:val="25"/>
              </w:numPr>
              <w:ind w:left="316" w:hanging="283"/>
              <w:jc w:val="both"/>
              <w:rPr>
                <w:rFonts w:eastAsia="Calibri" w:cs="Arial"/>
                <w:bCs/>
                <w:lang w:val="en-GB"/>
              </w:rPr>
            </w:pPr>
            <w:r w:rsidRPr="004D7979">
              <w:rPr>
                <w:rFonts w:eastAsia="Calibri" w:cs="Arial"/>
                <w:bCs/>
                <w:color w:val="000000"/>
                <w:lang w:val="en-GB"/>
              </w:rPr>
              <w:t>The public and the press</w:t>
            </w:r>
          </w:p>
        </w:tc>
      </w:tr>
    </w:tbl>
    <w:p w14:paraId="79AEF337" w14:textId="77777777" w:rsidR="00DA1E2D" w:rsidRPr="00900A55" w:rsidRDefault="007B3968" w:rsidP="00900A55">
      <w:pPr>
        <w:pStyle w:val="ListParagraph"/>
        <w:numPr>
          <w:ilvl w:val="0"/>
          <w:numId w:val="30"/>
        </w:numPr>
        <w:spacing w:before="360" w:after="240"/>
        <w:ind w:left="567" w:hanging="567"/>
        <w:rPr>
          <w:rFonts w:cs="Arial"/>
          <w:b/>
          <w:color w:val="1F4E79"/>
          <w:sz w:val="28"/>
          <w:szCs w:val="28"/>
        </w:rPr>
      </w:pPr>
      <w:r w:rsidRPr="00900A55">
        <w:rPr>
          <w:rFonts w:cs="Arial"/>
          <w:b/>
          <w:u w:val="single"/>
        </w:rPr>
        <w:br w:type="page"/>
      </w:r>
      <w:r w:rsidR="00DA1E2D" w:rsidRPr="00900A55">
        <w:rPr>
          <w:rFonts w:cs="Arial"/>
          <w:b/>
          <w:color w:val="1F4E79"/>
          <w:sz w:val="28"/>
          <w:szCs w:val="28"/>
        </w:rPr>
        <w:lastRenderedPageBreak/>
        <w:t>Job Summary</w:t>
      </w:r>
    </w:p>
    <w:p w14:paraId="47B589AE" w14:textId="77777777" w:rsidR="009B1FC8" w:rsidRDefault="00DA1E2D" w:rsidP="003D5108">
      <w:pPr>
        <w:autoSpaceDE w:val="0"/>
        <w:autoSpaceDN w:val="0"/>
        <w:adjustRightInd w:val="0"/>
        <w:rPr>
          <w:rFonts w:cs="Arial"/>
          <w:color w:val="000000"/>
          <w:lang w:val="en-GB" w:eastAsia="en-GB"/>
        </w:rPr>
      </w:pPr>
      <w:r w:rsidRPr="00DA1E2D">
        <w:rPr>
          <w:rFonts w:cs="Arial"/>
          <w:lang w:val="en-GB"/>
        </w:rPr>
        <w:t xml:space="preserve">The Director of Public Health </w:t>
      </w:r>
      <w:r w:rsidR="00BD083D">
        <w:rPr>
          <w:rFonts w:cs="Arial"/>
          <w:lang w:val="en-GB"/>
        </w:rPr>
        <w:t>is</w:t>
      </w:r>
      <w:r w:rsidRPr="00DA1E2D">
        <w:rPr>
          <w:rFonts w:cs="Arial"/>
          <w:lang w:val="en-GB"/>
        </w:rPr>
        <w:t xml:space="preserve"> the </w:t>
      </w:r>
      <w:r w:rsidR="005C219C">
        <w:rPr>
          <w:rFonts w:cs="Arial"/>
          <w:lang w:val="en-GB"/>
        </w:rPr>
        <w:t xml:space="preserve">system leader </w:t>
      </w:r>
      <w:r w:rsidR="00BD083D">
        <w:rPr>
          <w:rFonts w:cs="Arial"/>
          <w:lang w:val="en-GB"/>
        </w:rPr>
        <w:t xml:space="preserve">for </w:t>
      </w:r>
      <w:r w:rsidRPr="00DA1E2D">
        <w:rPr>
          <w:rFonts w:cs="Arial"/>
          <w:lang w:val="en-GB"/>
        </w:rPr>
        <w:t>improving the health</w:t>
      </w:r>
      <w:r w:rsidR="00B73B56">
        <w:rPr>
          <w:rFonts w:cs="Arial"/>
          <w:lang w:val="en-GB"/>
        </w:rPr>
        <w:t xml:space="preserve"> and wellbeing of residents, </w:t>
      </w:r>
      <w:r w:rsidRPr="00DA1E2D">
        <w:rPr>
          <w:rFonts w:cs="Arial"/>
          <w:lang w:val="en-GB"/>
        </w:rPr>
        <w:t>reducing inequalities in health outcomes</w:t>
      </w:r>
      <w:r w:rsidR="00B73B56">
        <w:rPr>
          <w:rFonts w:cs="Arial"/>
          <w:lang w:val="en-GB"/>
        </w:rPr>
        <w:t xml:space="preserve"> and protecting local communities from public health hazards (infectious dise</w:t>
      </w:r>
      <w:r w:rsidR="00197131">
        <w:rPr>
          <w:rFonts w:cs="Arial"/>
          <w:lang w:val="en-GB"/>
        </w:rPr>
        <w:t>ases and environmental threats)</w:t>
      </w:r>
      <w:r w:rsidRPr="00DA1E2D">
        <w:rPr>
          <w:rFonts w:cs="Arial"/>
          <w:lang w:val="en-GB"/>
        </w:rPr>
        <w:t xml:space="preserve">. As such, </w:t>
      </w:r>
      <w:r w:rsidR="009E15A5">
        <w:rPr>
          <w:rFonts w:cs="Arial"/>
          <w:lang w:val="en-GB" w:eastAsia="en-GB"/>
        </w:rPr>
        <w:t>t</w:t>
      </w:r>
      <w:r w:rsidR="003D5108" w:rsidRPr="00DA1E2D">
        <w:rPr>
          <w:rFonts w:cs="Arial"/>
          <w:lang w:val="en-GB" w:eastAsia="en-GB"/>
        </w:rPr>
        <w:t>he</w:t>
      </w:r>
      <w:r w:rsidR="003D5108" w:rsidRPr="003D5108">
        <w:rPr>
          <w:rFonts w:cs="Arial"/>
          <w:lang w:val="en-GB" w:eastAsia="en-GB"/>
        </w:rPr>
        <w:t xml:space="preserve"> D</w:t>
      </w:r>
      <w:r w:rsidR="003D5108">
        <w:rPr>
          <w:rFonts w:cs="Arial"/>
          <w:lang w:val="en-GB" w:eastAsia="en-GB"/>
        </w:rPr>
        <w:t xml:space="preserve">irector of </w:t>
      </w:r>
      <w:r w:rsidR="003D5108" w:rsidRPr="003D5108">
        <w:rPr>
          <w:rFonts w:cs="Arial"/>
          <w:lang w:val="en-GB" w:eastAsia="en-GB"/>
        </w:rPr>
        <w:t>P</w:t>
      </w:r>
      <w:r w:rsidR="003D5108">
        <w:rPr>
          <w:rFonts w:cs="Arial"/>
          <w:lang w:val="en-GB" w:eastAsia="en-GB"/>
        </w:rPr>
        <w:t xml:space="preserve">ublic </w:t>
      </w:r>
      <w:r w:rsidR="003D5108" w:rsidRPr="003D5108">
        <w:rPr>
          <w:rFonts w:cs="Arial"/>
          <w:lang w:val="en-GB" w:eastAsia="en-GB"/>
        </w:rPr>
        <w:t>H</w:t>
      </w:r>
      <w:r w:rsidR="003D5108">
        <w:rPr>
          <w:rFonts w:cs="Arial"/>
          <w:lang w:val="en-GB" w:eastAsia="en-GB"/>
        </w:rPr>
        <w:t>ealth</w:t>
      </w:r>
      <w:r w:rsidR="003D5108" w:rsidRPr="003D5108">
        <w:rPr>
          <w:rFonts w:cs="Arial"/>
          <w:lang w:val="en-GB" w:eastAsia="en-GB"/>
        </w:rPr>
        <w:t xml:space="preserve"> is a statutory chief officer of the authority and the principal adviser on all health matters to elected members</w:t>
      </w:r>
      <w:r w:rsidR="00BD083D">
        <w:rPr>
          <w:rFonts w:cs="Arial"/>
          <w:lang w:val="en-GB" w:eastAsia="en-GB"/>
        </w:rPr>
        <w:t xml:space="preserve">, </w:t>
      </w:r>
      <w:r w:rsidR="003D5108" w:rsidRPr="003D5108">
        <w:rPr>
          <w:rFonts w:cs="Arial"/>
          <w:lang w:val="en-GB" w:eastAsia="en-GB"/>
        </w:rPr>
        <w:t>officers</w:t>
      </w:r>
      <w:r w:rsidR="00BD083D">
        <w:rPr>
          <w:rFonts w:cs="Arial"/>
          <w:lang w:val="en-GB" w:eastAsia="en-GB"/>
        </w:rPr>
        <w:t xml:space="preserve"> and partners</w:t>
      </w:r>
      <w:r w:rsidR="003D5108" w:rsidRPr="003D5108">
        <w:rPr>
          <w:rFonts w:cs="Arial"/>
          <w:lang w:val="en-GB" w:eastAsia="en-GB"/>
        </w:rPr>
        <w:t xml:space="preserve">, with a leadership role spanning health improvement, health protection and healthcare public health. </w:t>
      </w:r>
      <w:r w:rsidR="009B1FC8" w:rsidRPr="003D5108">
        <w:rPr>
          <w:rFonts w:cs="Arial"/>
          <w:color w:val="000000"/>
          <w:lang w:val="en-GB" w:eastAsia="en-GB"/>
        </w:rPr>
        <w:t>Section 73</w:t>
      </w:r>
      <w:proofErr w:type="gramStart"/>
      <w:r w:rsidR="009B1FC8" w:rsidRPr="003D5108">
        <w:rPr>
          <w:rFonts w:cs="Arial"/>
          <w:color w:val="000000"/>
          <w:lang w:val="en-GB" w:eastAsia="en-GB"/>
        </w:rPr>
        <w:t>A(</w:t>
      </w:r>
      <w:proofErr w:type="gramEnd"/>
      <w:r w:rsidR="009B1FC8" w:rsidRPr="003D5108">
        <w:rPr>
          <w:rFonts w:cs="Arial"/>
          <w:color w:val="000000"/>
          <w:lang w:val="en-GB" w:eastAsia="en-GB"/>
        </w:rPr>
        <w:t xml:space="preserve">1) of the NHS Act 2006, inserted by section 30 of the </w:t>
      </w:r>
      <w:r w:rsidR="009B1FC8" w:rsidRPr="003D5108">
        <w:rPr>
          <w:rFonts w:cs="Arial"/>
          <w:lang w:val="en-GB" w:eastAsia="en-GB"/>
        </w:rPr>
        <w:t>Health and Social Care Act</w:t>
      </w:r>
      <w:r w:rsidR="009B1FC8" w:rsidRPr="009B1FC8">
        <w:rPr>
          <w:rFonts w:cs="Arial"/>
          <w:lang w:val="en-GB" w:eastAsia="en-GB"/>
        </w:rPr>
        <w:t xml:space="preserve"> </w:t>
      </w:r>
      <w:r w:rsidR="009B1FC8" w:rsidRPr="009B1FC8">
        <w:rPr>
          <w:rFonts w:cs="Arial"/>
          <w:color w:val="000000"/>
          <w:lang w:val="en-GB" w:eastAsia="en-GB"/>
        </w:rPr>
        <w:t>2012, gives the D</w:t>
      </w:r>
      <w:r w:rsidR="003D5108">
        <w:rPr>
          <w:rFonts w:cs="Arial"/>
          <w:color w:val="000000"/>
          <w:lang w:val="en-GB" w:eastAsia="en-GB"/>
        </w:rPr>
        <w:t xml:space="preserve">irector of </w:t>
      </w:r>
      <w:r w:rsidR="009B1FC8" w:rsidRPr="009B1FC8">
        <w:rPr>
          <w:rFonts w:cs="Arial"/>
          <w:color w:val="000000"/>
          <w:lang w:val="en-GB" w:eastAsia="en-GB"/>
        </w:rPr>
        <w:t>P</w:t>
      </w:r>
      <w:r w:rsidR="003D5108">
        <w:rPr>
          <w:rFonts w:cs="Arial"/>
          <w:color w:val="000000"/>
          <w:lang w:val="en-GB" w:eastAsia="en-GB"/>
        </w:rPr>
        <w:t xml:space="preserve">ublic </w:t>
      </w:r>
      <w:r w:rsidR="009B1FC8" w:rsidRPr="009B1FC8">
        <w:rPr>
          <w:rFonts w:cs="Arial"/>
          <w:color w:val="000000"/>
          <w:lang w:val="en-GB" w:eastAsia="en-GB"/>
        </w:rPr>
        <w:t>H</w:t>
      </w:r>
      <w:r w:rsidR="003D5108">
        <w:rPr>
          <w:rFonts w:cs="Arial"/>
          <w:color w:val="000000"/>
          <w:lang w:val="en-GB" w:eastAsia="en-GB"/>
        </w:rPr>
        <w:t>ealth</w:t>
      </w:r>
      <w:r w:rsidR="009B1FC8" w:rsidRPr="009B1FC8">
        <w:rPr>
          <w:rFonts w:cs="Arial"/>
          <w:color w:val="000000"/>
          <w:lang w:val="en-GB" w:eastAsia="en-GB"/>
        </w:rPr>
        <w:t xml:space="preserve"> responsibility for:</w:t>
      </w:r>
    </w:p>
    <w:p w14:paraId="1A6FA610" w14:textId="26B18BD1" w:rsidR="009B1FC8" w:rsidRPr="00717F64" w:rsidRDefault="009B1FC8" w:rsidP="00900A55">
      <w:pPr>
        <w:numPr>
          <w:ilvl w:val="0"/>
          <w:numId w:val="9"/>
        </w:numPr>
        <w:spacing w:before="120" w:after="120"/>
        <w:ind w:left="992" w:hanging="425"/>
        <w:rPr>
          <w:rFonts w:cs="Arial"/>
          <w:lang w:val="en-GB"/>
        </w:rPr>
      </w:pPr>
      <w:r w:rsidRPr="00717F64">
        <w:rPr>
          <w:rFonts w:cs="Arial"/>
          <w:lang w:val="en-GB"/>
        </w:rPr>
        <w:t>all of their local authority’s duties to improve public health</w:t>
      </w:r>
      <w:r w:rsidR="003745B5">
        <w:rPr>
          <w:rFonts w:cs="Arial"/>
          <w:lang w:val="en-GB"/>
        </w:rPr>
        <w:t>.</w:t>
      </w:r>
    </w:p>
    <w:p w14:paraId="48428316" w14:textId="044DA85F" w:rsidR="009B1FC8" w:rsidRPr="00717F64" w:rsidRDefault="009B1FC8" w:rsidP="00717F64">
      <w:pPr>
        <w:numPr>
          <w:ilvl w:val="0"/>
          <w:numId w:val="9"/>
        </w:numPr>
        <w:tabs>
          <w:tab w:val="left" w:pos="993"/>
        </w:tabs>
        <w:spacing w:before="120" w:after="120"/>
        <w:ind w:left="992" w:hanging="425"/>
        <w:rPr>
          <w:rFonts w:cs="Arial"/>
          <w:lang w:val="en-GB"/>
        </w:rPr>
      </w:pPr>
      <w:r w:rsidRPr="00717F64">
        <w:rPr>
          <w:rFonts w:cs="Arial"/>
          <w:lang w:val="en-GB"/>
        </w:rPr>
        <w:t>any of the Secretary of State’s public health protection or health improvement functions that s/he delegates to local authorities, either by arrangement or under regulations – these include services mandated by regulations made under section 6C of the 2006 Act, inserted by section 18 of the 2012 Act</w:t>
      </w:r>
      <w:r w:rsidR="003745B5">
        <w:rPr>
          <w:rFonts w:cs="Arial"/>
          <w:lang w:val="en-GB"/>
        </w:rPr>
        <w:t>.</w:t>
      </w:r>
    </w:p>
    <w:p w14:paraId="3AABC393" w14:textId="3240F704" w:rsidR="009B1FC8" w:rsidRPr="00717F64" w:rsidRDefault="009B1FC8" w:rsidP="00717F64">
      <w:pPr>
        <w:numPr>
          <w:ilvl w:val="0"/>
          <w:numId w:val="9"/>
        </w:numPr>
        <w:tabs>
          <w:tab w:val="left" w:pos="993"/>
        </w:tabs>
        <w:spacing w:before="120" w:after="120"/>
        <w:ind w:left="992" w:hanging="425"/>
        <w:rPr>
          <w:rFonts w:cs="Arial"/>
          <w:lang w:val="en-GB"/>
        </w:rPr>
      </w:pPr>
      <w:r w:rsidRPr="00717F64">
        <w:rPr>
          <w:rFonts w:cs="Arial"/>
          <w:lang w:val="en-GB"/>
        </w:rPr>
        <w:t>exercising their local authority’s functions in planning for, and responding to, emergencies that present a risk to public health</w:t>
      </w:r>
      <w:r w:rsidR="003745B5">
        <w:rPr>
          <w:rFonts w:cs="Arial"/>
          <w:lang w:val="en-GB"/>
        </w:rPr>
        <w:t>.</w:t>
      </w:r>
    </w:p>
    <w:p w14:paraId="6A7ABD69" w14:textId="01511844" w:rsidR="009B1FC8" w:rsidRPr="00717F64" w:rsidRDefault="009B1FC8" w:rsidP="00717F64">
      <w:pPr>
        <w:numPr>
          <w:ilvl w:val="0"/>
          <w:numId w:val="9"/>
        </w:numPr>
        <w:tabs>
          <w:tab w:val="left" w:pos="993"/>
        </w:tabs>
        <w:spacing w:before="120" w:after="120"/>
        <w:ind w:left="992" w:hanging="425"/>
        <w:rPr>
          <w:rFonts w:cs="Arial"/>
          <w:lang w:val="en-GB"/>
        </w:rPr>
      </w:pPr>
      <w:r w:rsidRPr="00717F64">
        <w:rPr>
          <w:rFonts w:cs="Arial"/>
          <w:lang w:val="en-GB"/>
        </w:rPr>
        <w:t>their local authority’s role in co-operating with the police, the probation service and the prison service to assess the risks posed by violent or sexual offenders</w:t>
      </w:r>
      <w:r w:rsidR="003745B5">
        <w:rPr>
          <w:rFonts w:cs="Arial"/>
          <w:lang w:val="en-GB"/>
        </w:rPr>
        <w:t>.</w:t>
      </w:r>
    </w:p>
    <w:p w14:paraId="01C14B47" w14:textId="1F1CAAF1" w:rsidR="009B1FC8" w:rsidRPr="00DA1E2D" w:rsidRDefault="009B1FC8" w:rsidP="00717F64">
      <w:pPr>
        <w:numPr>
          <w:ilvl w:val="0"/>
          <w:numId w:val="9"/>
        </w:numPr>
        <w:tabs>
          <w:tab w:val="left" w:pos="993"/>
        </w:tabs>
        <w:spacing w:before="120" w:after="120"/>
        <w:ind w:left="992" w:hanging="425"/>
        <w:rPr>
          <w:rFonts w:cs="Arial"/>
          <w:lang w:val="en-GB"/>
        </w:rPr>
      </w:pPr>
      <w:r w:rsidRPr="00717F64">
        <w:rPr>
          <w:rFonts w:cs="Arial"/>
          <w:lang w:val="en-GB"/>
        </w:rPr>
        <w:t>such other public health functions as the Secretary of State specifies in regulations</w:t>
      </w:r>
      <w:r w:rsidR="003745B5">
        <w:rPr>
          <w:rFonts w:cs="Arial"/>
          <w:lang w:val="en-GB"/>
        </w:rPr>
        <w:t>.</w:t>
      </w:r>
    </w:p>
    <w:p w14:paraId="6F718602" w14:textId="29D6A8E9" w:rsidR="00151988" w:rsidRPr="009B1FC8" w:rsidRDefault="00151988" w:rsidP="00717F64">
      <w:pPr>
        <w:numPr>
          <w:ilvl w:val="0"/>
          <w:numId w:val="9"/>
        </w:numPr>
        <w:tabs>
          <w:tab w:val="left" w:pos="993"/>
        </w:tabs>
        <w:spacing w:before="120" w:after="120"/>
        <w:ind w:left="992" w:hanging="425"/>
        <w:rPr>
          <w:rFonts w:cs="Arial"/>
          <w:lang w:val="en-GB"/>
        </w:rPr>
      </w:pPr>
      <w:r w:rsidRPr="00717F64">
        <w:rPr>
          <w:rFonts w:cs="Arial"/>
          <w:lang w:val="en-GB"/>
        </w:rPr>
        <w:t>producing an independent annual report on the health of local communities</w:t>
      </w:r>
      <w:r w:rsidR="003745B5">
        <w:rPr>
          <w:rFonts w:cs="Arial"/>
          <w:lang w:val="en-GB"/>
        </w:rPr>
        <w:t>.</w:t>
      </w:r>
    </w:p>
    <w:p w14:paraId="712EE2CD" w14:textId="05C46885" w:rsidR="00802258" w:rsidRDefault="00984601" w:rsidP="00B17D38">
      <w:pPr>
        <w:outlineLvl w:val="0"/>
        <w:rPr>
          <w:rFonts w:cs="Arial"/>
          <w:lang w:val="en-GB"/>
        </w:rPr>
      </w:pPr>
      <w:r>
        <w:rPr>
          <w:rFonts w:cs="Arial"/>
          <w:lang w:val="en-GB"/>
        </w:rPr>
        <w:t xml:space="preserve">In order to deliver their </w:t>
      </w:r>
      <w:r w:rsidR="00EF24BD">
        <w:rPr>
          <w:rFonts w:cs="Arial"/>
          <w:lang w:val="en-GB"/>
        </w:rPr>
        <w:t>responsibilities</w:t>
      </w:r>
      <w:r w:rsidR="005C219C">
        <w:rPr>
          <w:rFonts w:cs="Arial"/>
          <w:lang w:val="en-GB"/>
        </w:rPr>
        <w:t xml:space="preserve"> on behalf of the resident</w:t>
      </w:r>
      <w:r w:rsidR="005375D1">
        <w:rPr>
          <w:rFonts w:cs="Arial"/>
          <w:lang w:val="en-GB"/>
        </w:rPr>
        <w:t>s</w:t>
      </w:r>
      <w:r w:rsidR="00483FC9">
        <w:rPr>
          <w:rFonts w:cs="Arial"/>
          <w:lang w:val="en-GB"/>
        </w:rPr>
        <w:t xml:space="preserve"> of</w:t>
      </w:r>
      <w:r w:rsidR="005C219C">
        <w:rPr>
          <w:rFonts w:cs="Arial"/>
          <w:lang w:val="en-GB"/>
        </w:rPr>
        <w:t xml:space="preserve"> </w:t>
      </w:r>
      <w:r w:rsidR="00E9552C">
        <w:rPr>
          <w:rFonts w:cs="Arial"/>
          <w:lang w:val="en-GB"/>
        </w:rPr>
        <w:t>[</w:t>
      </w:r>
      <w:r w:rsidR="00E9552C" w:rsidRPr="00E9552C">
        <w:rPr>
          <w:rFonts w:cs="Arial"/>
          <w:highlight w:val="yellow"/>
          <w:lang w:val="en-GB"/>
        </w:rPr>
        <w:t>LA name</w:t>
      </w:r>
      <w:r w:rsidR="00E9552C">
        <w:rPr>
          <w:rFonts w:cs="Arial"/>
          <w:lang w:val="en-GB"/>
        </w:rPr>
        <w:t xml:space="preserve">] </w:t>
      </w:r>
      <w:r w:rsidR="00EF24BD">
        <w:rPr>
          <w:rFonts w:cs="Arial"/>
          <w:lang w:val="en-GB"/>
        </w:rPr>
        <w:t xml:space="preserve">the </w:t>
      </w:r>
      <w:r>
        <w:rPr>
          <w:rFonts w:cs="Arial"/>
          <w:lang w:val="en-GB"/>
        </w:rPr>
        <w:t xml:space="preserve">DPH </w:t>
      </w:r>
      <w:r w:rsidR="00EF24BD">
        <w:rPr>
          <w:rFonts w:cs="Arial"/>
          <w:lang w:val="en-GB"/>
        </w:rPr>
        <w:t>will need to be a visible system leader in the health and wellbeing partnership</w:t>
      </w:r>
      <w:r w:rsidR="005375D1">
        <w:rPr>
          <w:rFonts w:cs="Arial"/>
          <w:lang w:val="en-GB"/>
        </w:rPr>
        <w:t xml:space="preserve"> and </w:t>
      </w:r>
      <w:r w:rsidR="00483FC9">
        <w:rPr>
          <w:rFonts w:cs="Arial"/>
          <w:lang w:val="en-GB"/>
        </w:rPr>
        <w:t>p</w:t>
      </w:r>
      <w:r w:rsidR="005375D1">
        <w:rPr>
          <w:rFonts w:cs="Arial"/>
          <w:lang w:val="en-GB"/>
        </w:rPr>
        <w:t>lace</w:t>
      </w:r>
      <w:r w:rsidR="00EF24BD">
        <w:rPr>
          <w:rFonts w:cs="Arial"/>
          <w:lang w:val="en-GB"/>
        </w:rPr>
        <w:t xml:space="preserve"> arrangements.</w:t>
      </w:r>
      <w:r w:rsidR="00E9552C">
        <w:rPr>
          <w:rFonts w:cs="Arial"/>
          <w:lang w:val="en-GB"/>
        </w:rPr>
        <w:t xml:space="preserve"> </w:t>
      </w:r>
      <w:r w:rsidR="009E15A5">
        <w:rPr>
          <w:rFonts w:cs="Arial"/>
          <w:lang w:val="en-GB"/>
        </w:rPr>
        <w:t xml:space="preserve">The DPH will be expected to use </w:t>
      </w:r>
      <w:r w:rsidR="00BD083D">
        <w:rPr>
          <w:rFonts w:cs="Arial"/>
          <w:lang w:val="en-GB"/>
        </w:rPr>
        <w:t xml:space="preserve">all </w:t>
      </w:r>
      <w:r w:rsidR="009E15A5">
        <w:rPr>
          <w:rFonts w:cs="Arial"/>
          <w:lang w:val="en-GB"/>
        </w:rPr>
        <w:t xml:space="preserve">the resources at their disposal to </w:t>
      </w:r>
      <w:r w:rsidR="00BD083D">
        <w:rPr>
          <w:rFonts w:cs="Arial"/>
          <w:lang w:val="en-GB"/>
        </w:rPr>
        <w:t xml:space="preserve">ensure that the local public health system is able to tackle </w:t>
      </w:r>
      <w:r w:rsidR="009E15A5">
        <w:rPr>
          <w:rFonts w:cs="Arial"/>
          <w:lang w:val="en-GB"/>
        </w:rPr>
        <w:t xml:space="preserve">the full range of determinants of health </w:t>
      </w:r>
      <w:r w:rsidR="00E91860">
        <w:rPr>
          <w:rFonts w:cs="Arial"/>
          <w:lang w:val="en-GB"/>
        </w:rPr>
        <w:t>affecting</w:t>
      </w:r>
      <w:r w:rsidR="009E15A5">
        <w:rPr>
          <w:rFonts w:cs="Arial"/>
          <w:lang w:val="en-GB"/>
        </w:rPr>
        <w:t xml:space="preserve"> communities</w:t>
      </w:r>
      <w:r w:rsidR="005C219C">
        <w:rPr>
          <w:rFonts w:cs="Arial"/>
          <w:lang w:val="en-GB"/>
        </w:rPr>
        <w:t xml:space="preserve"> in </w:t>
      </w:r>
      <w:r w:rsidR="00E9552C">
        <w:rPr>
          <w:rFonts w:cs="Arial"/>
          <w:lang w:val="en-GB"/>
        </w:rPr>
        <w:t>[</w:t>
      </w:r>
      <w:r w:rsidR="00E9552C" w:rsidRPr="00E9552C">
        <w:rPr>
          <w:rFonts w:cs="Arial"/>
          <w:highlight w:val="yellow"/>
          <w:lang w:val="en-GB"/>
        </w:rPr>
        <w:t>LA name</w:t>
      </w:r>
      <w:r w:rsidR="00E9552C">
        <w:rPr>
          <w:rFonts w:cs="Arial"/>
          <w:lang w:val="en-GB"/>
        </w:rPr>
        <w:t>]</w:t>
      </w:r>
      <w:r w:rsidR="006E248F">
        <w:rPr>
          <w:rFonts w:cs="Arial"/>
          <w:lang w:val="en-GB"/>
        </w:rPr>
        <w:t>, to improve population and planetary health</w:t>
      </w:r>
      <w:r w:rsidR="00BD463C">
        <w:rPr>
          <w:rFonts w:cs="Arial"/>
          <w:lang w:val="en-GB"/>
        </w:rPr>
        <w:t>.</w:t>
      </w:r>
      <w:r w:rsidR="00E9552C">
        <w:rPr>
          <w:rFonts w:cs="Arial"/>
          <w:lang w:val="en-GB"/>
        </w:rPr>
        <w:t xml:space="preserve"> </w:t>
      </w:r>
      <w:r w:rsidR="00BD083D">
        <w:rPr>
          <w:rFonts w:cs="Arial"/>
          <w:lang w:val="en-GB"/>
        </w:rPr>
        <w:t xml:space="preserve">Working with local communities, he/she should be able to </w:t>
      </w:r>
      <w:r w:rsidR="00A269C9">
        <w:rPr>
          <w:rFonts w:cs="Arial"/>
          <w:lang w:val="en-GB"/>
        </w:rPr>
        <w:t>inspir</w:t>
      </w:r>
      <w:r w:rsidR="00BD083D">
        <w:rPr>
          <w:rFonts w:cs="Arial"/>
          <w:lang w:val="en-GB"/>
        </w:rPr>
        <w:t>e</w:t>
      </w:r>
      <w:r w:rsidR="00A269C9">
        <w:rPr>
          <w:rFonts w:cs="Arial"/>
          <w:lang w:val="en-GB"/>
        </w:rPr>
        <w:t xml:space="preserve"> develop</w:t>
      </w:r>
      <w:r w:rsidR="007F0F69">
        <w:rPr>
          <w:rFonts w:cs="Arial"/>
          <w:lang w:val="en-GB"/>
        </w:rPr>
        <w:t>ment of</w:t>
      </w:r>
      <w:r w:rsidR="00A269C9">
        <w:rPr>
          <w:rFonts w:cs="Arial"/>
          <w:lang w:val="en-GB"/>
        </w:rPr>
        <w:t xml:space="preserve"> innovative solutions t</w:t>
      </w:r>
      <w:r w:rsidR="00BD083D">
        <w:rPr>
          <w:rFonts w:cs="Arial"/>
          <w:lang w:val="en-GB"/>
        </w:rPr>
        <w:t xml:space="preserve">hat </w:t>
      </w:r>
      <w:r w:rsidR="00A269C9">
        <w:rPr>
          <w:rFonts w:cs="Arial"/>
          <w:lang w:val="en-GB"/>
        </w:rPr>
        <w:t>support improve</w:t>
      </w:r>
      <w:r w:rsidR="00BD083D">
        <w:rPr>
          <w:rFonts w:cs="Arial"/>
          <w:lang w:val="en-GB"/>
        </w:rPr>
        <w:t xml:space="preserve">ments in </w:t>
      </w:r>
      <w:r w:rsidR="00A269C9">
        <w:rPr>
          <w:rFonts w:cs="Arial"/>
          <w:lang w:val="en-GB"/>
        </w:rPr>
        <w:t>health</w:t>
      </w:r>
      <w:r w:rsidR="00BD083D">
        <w:rPr>
          <w:rFonts w:cs="Arial"/>
          <w:lang w:val="en-GB"/>
        </w:rPr>
        <w:t xml:space="preserve"> and wellbeing</w:t>
      </w:r>
      <w:r w:rsidR="00A269C9">
        <w:rPr>
          <w:rFonts w:cs="Arial"/>
          <w:lang w:val="en-GB"/>
        </w:rPr>
        <w:t xml:space="preserve"> and reduc</w:t>
      </w:r>
      <w:r w:rsidR="00BD083D">
        <w:rPr>
          <w:rFonts w:cs="Arial"/>
          <w:lang w:val="en-GB"/>
        </w:rPr>
        <w:t>tion in health</w:t>
      </w:r>
      <w:r w:rsidR="00A269C9">
        <w:rPr>
          <w:rFonts w:cs="Arial"/>
          <w:lang w:val="en-GB"/>
        </w:rPr>
        <w:t xml:space="preserve"> inequalities </w:t>
      </w:r>
      <w:r w:rsidR="0071527E">
        <w:rPr>
          <w:rFonts w:cs="Arial"/>
          <w:lang w:val="en-GB"/>
        </w:rPr>
        <w:t xml:space="preserve">whilst at the same </w:t>
      </w:r>
      <w:r w:rsidR="00E91860">
        <w:rPr>
          <w:rFonts w:cs="Arial"/>
          <w:lang w:val="en-GB"/>
        </w:rPr>
        <w:t xml:space="preserve">time maintaining the </w:t>
      </w:r>
      <w:r w:rsidR="0071527E">
        <w:rPr>
          <w:rFonts w:cs="Arial"/>
          <w:lang w:val="en-GB"/>
        </w:rPr>
        <w:t xml:space="preserve">confidence of </w:t>
      </w:r>
      <w:r w:rsidR="00E91860">
        <w:rPr>
          <w:rFonts w:cs="Arial"/>
          <w:lang w:val="en-GB"/>
        </w:rPr>
        <w:t>Councillors</w:t>
      </w:r>
      <w:r w:rsidR="00BD083D">
        <w:rPr>
          <w:rFonts w:cs="Arial"/>
          <w:lang w:val="en-GB"/>
        </w:rPr>
        <w:t xml:space="preserve"> and government.</w:t>
      </w:r>
    </w:p>
    <w:p w14:paraId="2EBFCEC8" w14:textId="77777777" w:rsidR="00DA1E2D" w:rsidRPr="004D7979" w:rsidRDefault="00DA1E2D" w:rsidP="00900A55">
      <w:pPr>
        <w:pStyle w:val="ListParagraph"/>
        <w:numPr>
          <w:ilvl w:val="0"/>
          <w:numId w:val="30"/>
        </w:numPr>
        <w:spacing w:before="360" w:after="240"/>
        <w:ind w:left="567" w:hanging="567"/>
        <w:rPr>
          <w:rFonts w:cs="Arial"/>
          <w:b/>
          <w:color w:val="1F4E79"/>
          <w:sz w:val="28"/>
          <w:szCs w:val="28"/>
        </w:rPr>
      </w:pPr>
      <w:r w:rsidRPr="004D7979">
        <w:rPr>
          <w:rFonts w:cs="Arial"/>
          <w:b/>
          <w:color w:val="1F4E79"/>
          <w:sz w:val="28"/>
          <w:szCs w:val="28"/>
        </w:rPr>
        <w:t>Description of the LA</w:t>
      </w:r>
      <w:r w:rsidR="00C16449" w:rsidRPr="004D7979">
        <w:rPr>
          <w:rFonts w:cs="Arial"/>
          <w:b/>
          <w:color w:val="1F4E79"/>
          <w:sz w:val="28"/>
          <w:szCs w:val="28"/>
        </w:rPr>
        <w:t xml:space="preserve"> and the Public Health Department</w:t>
      </w:r>
    </w:p>
    <w:p w14:paraId="0F6C8F53" w14:textId="77777777" w:rsidR="00DA1E2D" w:rsidRDefault="00E9552C" w:rsidP="00DF0B8F">
      <w:pPr>
        <w:rPr>
          <w:rFonts w:cs="Arial"/>
          <w:lang w:val="en-GB"/>
        </w:rPr>
      </w:pPr>
      <w:r w:rsidRPr="00E9552C">
        <w:rPr>
          <w:rFonts w:cs="Arial"/>
          <w:highlight w:val="yellow"/>
          <w:lang w:val="en-GB"/>
        </w:rPr>
        <w:t xml:space="preserve">Insert description </w:t>
      </w:r>
      <w:r w:rsidR="00B507E4">
        <w:rPr>
          <w:rFonts w:cs="Arial"/>
          <w:highlight w:val="yellow"/>
          <w:lang w:val="en-GB"/>
        </w:rPr>
        <w:t xml:space="preserve">of local authority </w:t>
      </w:r>
      <w:r w:rsidRPr="00E9552C">
        <w:rPr>
          <w:rFonts w:cs="Arial"/>
          <w:highlight w:val="yellow"/>
          <w:lang w:val="en-GB"/>
        </w:rPr>
        <w:t>here.</w:t>
      </w:r>
      <w:r>
        <w:rPr>
          <w:rFonts w:cs="Arial"/>
          <w:lang w:val="en-GB"/>
        </w:rPr>
        <w:t xml:space="preserve"> </w:t>
      </w:r>
    </w:p>
    <w:p w14:paraId="0EBAA057" w14:textId="77777777" w:rsidR="00295A3F" w:rsidRDefault="00295A3F" w:rsidP="00DF0B8F">
      <w:pPr>
        <w:rPr>
          <w:rFonts w:cs="Arial"/>
          <w:lang w:val="en-GB"/>
        </w:rPr>
      </w:pPr>
    </w:p>
    <w:p w14:paraId="7F3613C1" w14:textId="68A169B0" w:rsidR="00295A3F" w:rsidRPr="00483FC9" w:rsidRDefault="00295A3F" w:rsidP="00295A3F">
      <w:pPr>
        <w:spacing w:line="259" w:lineRule="auto"/>
        <w:rPr>
          <w:rFonts w:cs="Arial"/>
          <w:lang w:val="en-GB"/>
        </w:rPr>
      </w:pPr>
      <w:r w:rsidRPr="00483FC9">
        <w:rPr>
          <w:rFonts w:cs="Arial"/>
          <w:lang w:val="en-GB"/>
        </w:rPr>
        <w:t xml:space="preserve">The Public Health </w:t>
      </w:r>
      <w:r w:rsidR="0028596D" w:rsidRPr="00483FC9">
        <w:rPr>
          <w:rFonts w:cs="Arial"/>
          <w:lang w:val="en-GB"/>
        </w:rPr>
        <w:t>D</w:t>
      </w:r>
      <w:r w:rsidRPr="00483FC9">
        <w:rPr>
          <w:rFonts w:cs="Arial"/>
          <w:lang w:val="en-GB"/>
        </w:rPr>
        <w:t xml:space="preserve">epartment is at the heart of the council’s business. It is a well-established team, with strong links across council departments, </w:t>
      </w:r>
      <w:r w:rsidR="0028596D" w:rsidRPr="00483FC9">
        <w:rPr>
          <w:rFonts w:cs="Arial"/>
          <w:lang w:val="en-GB"/>
        </w:rPr>
        <w:t>joined up</w:t>
      </w:r>
      <w:r w:rsidRPr="00483FC9">
        <w:rPr>
          <w:rFonts w:cs="Arial"/>
          <w:lang w:val="en-GB"/>
        </w:rPr>
        <w:t xml:space="preserve"> working with the NHS and the wider ICS and excellent partnerships with the community, voluntary and faith sectors and with local residents. </w:t>
      </w:r>
    </w:p>
    <w:p w14:paraId="52C30D43" w14:textId="77777777" w:rsidR="00DF0B8F" w:rsidRPr="004D7979" w:rsidRDefault="00DF0B8F" w:rsidP="00900A55">
      <w:pPr>
        <w:pStyle w:val="ListParagraph"/>
        <w:numPr>
          <w:ilvl w:val="0"/>
          <w:numId w:val="30"/>
        </w:numPr>
        <w:spacing w:before="360" w:after="240"/>
        <w:ind w:left="567" w:hanging="567"/>
        <w:rPr>
          <w:rFonts w:cs="Arial"/>
          <w:b/>
          <w:color w:val="1F4E79"/>
          <w:sz w:val="28"/>
          <w:szCs w:val="28"/>
        </w:rPr>
      </w:pPr>
      <w:r w:rsidRPr="004D7979">
        <w:rPr>
          <w:rFonts w:cs="Arial"/>
          <w:b/>
          <w:color w:val="1F4E79"/>
          <w:sz w:val="28"/>
          <w:szCs w:val="28"/>
        </w:rPr>
        <w:t xml:space="preserve">Job </w:t>
      </w:r>
      <w:r w:rsidR="00C16449" w:rsidRPr="004D7979">
        <w:rPr>
          <w:rFonts w:cs="Arial"/>
          <w:b/>
          <w:color w:val="1F4E79"/>
          <w:sz w:val="28"/>
          <w:szCs w:val="28"/>
        </w:rPr>
        <w:t>p</w:t>
      </w:r>
      <w:r w:rsidR="00802258" w:rsidRPr="004D7979">
        <w:rPr>
          <w:rFonts w:cs="Arial"/>
          <w:b/>
          <w:color w:val="1F4E79"/>
          <w:sz w:val="28"/>
          <w:szCs w:val="28"/>
        </w:rPr>
        <w:t>urpose</w:t>
      </w:r>
      <w:r w:rsidR="0071527E" w:rsidRPr="004D7979">
        <w:rPr>
          <w:rFonts w:cs="Arial"/>
          <w:b/>
          <w:color w:val="1F4E79"/>
          <w:sz w:val="28"/>
          <w:szCs w:val="28"/>
        </w:rPr>
        <w:t xml:space="preserve"> and key responsibilities</w:t>
      </w:r>
    </w:p>
    <w:p w14:paraId="1FE0A054" w14:textId="1205E225" w:rsidR="003C01A2" w:rsidRDefault="00C85AAA" w:rsidP="00B73B56">
      <w:pPr>
        <w:rPr>
          <w:lang w:val="en-GB"/>
        </w:rPr>
      </w:pPr>
      <w:r>
        <w:rPr>
          <w:lang w:val="en-GB"/>
        </w:rPr>
        <w:t xml:space="preserve">The </w:t>
      </w:r>
      <w:r w:rsidR="0071527E">
        <w:rPr>
          <w:lang w:val="en-GB"/>
        </w:rPr>
        <w:t xml:space="preserve">fundamental </w:t>
      </w:r>
      <w:r>
        <w:rPr>
          <w:lang w:val="en-GB"/>
        </w:rPr>
        <w:t xml:space="preserve">purpose of the </w:t>
      </w:r>
      <w:r w:rsidR="0071527E">
        <w:rPr>
          <w:lang w:val="en-GB"/>
        </w:rPr>
        <w:t>postholder</w:t>
      </w:r>
      <w:r>
        <w:rPr>
          <w:lang w:val="en-GB"/>
        </w:rPr>
        <w:t xml:space="preserve"> is to </w:t>
      </w:r>
      <w:r w:rsidR="00454511">
        <w:rPr>
          <w:lang w:val="en-GB"/>
        </w:rPr>
        <w:t xml:space="preserve">provide the leadership to drive </w:t>
      </w:r>
      <w:r>
        <w:rPr>
          <w:lang w:val="en-GB"/>
        </w:rPr>
        <w:t>improve</w:t>
      </w:r>
      <w:r w:rsidR="00454511">
        <w:rPr>
          <w:lang w:val="en-GB"/>
        </w:rPr>
        <w:t>ments in</w:t>
      </w:r>
      <w:r>
        <w:rPr>
          <w:lang w:val="en-GB"/>
        </w:rPr>
        <w:t xml:space="preserve"> the health and wellbeing of the </w:t>
      </w:r>
      <w:r w:rsidR="0071527E">
        <w:rPr>
          <w:lang w:val="en-GB"/>
        </w:rPr>
        <w:t>residents</w:t>
      </w:r>
      <w:r w:rsidR="00D64020">
        <w:rPr>
          <w:lang w:val="en-GB"/>
        </w:rPr>
        <w:t xml:space="preserve"> of </w:t>
      </w:r>
      <w:r w:rsidR="00E9552C">
        <w:rPr>
          <w:rFonts w:cs="Arial"/>
          <w:lang w:val="en-GB"/>
        </w:rPr>
        <w:t>[</w:t>
      </w:r>
      <w:r w:rsidR="00E9552C" w:rsidRPr="00E9552C">
        <w:rPr>
          <w:rFonts w:cs="Arial"/>
          <w:highlight w:val="yellow"/>
          <w:lang w:val="en-GB"/>
        </w:rPr>
        <w:t>LA name</w:t>
      </w:r>
      <w:r w:rsidR="00E9552C">
        <w:rPr>
          <w:rFonts w:cs="Arial"/>
          <w:lang w:val="en-GB"/>
        </w:rPr>
        <w:t>]</w:t>
      </w:r>
      <w:r w:rsidR="00B507E4">
        <w:rPr>
          <w:rFonts w:cs="Arial"/>
          <w:lang w:val="en-GB"/>
        </w:rPr>
        <w:t xml:space="preserve"> </w:t>
      </w:r>
      <w:r w:rsidR="00D64020">
        <w:rPr>
          <w:lang w:val="en-GB"/>
        </w:rPr>
        <w:t>to reduce inequalities in health outcomes</w:t>
      </w:r>
      <w:r w:rsidR="00B73B56">
        <w:rPr>
          <w:lang w:val="en-GB"/>
        </w:rPr>
        <w:t xml:space="preserve"> and wo</w:t>
      </w:r>
      <w:r w:rsidR="00906A77">
        <w:rPr>
          <w:lang w:val="en-GB"/>
        </w:rPr>
        <w:t xml:space="preserve">rking in collaboration with </w:t>
      </w:r>
      <w:r w:rsidR="004532BE" w:rsidRPr="008C348B">
        <w:rPr>
          <w:lang w:val="en-GB"/>
        </w:rPr>
        <w:t>UKHSA</w:t>
      </w:r>
      <w:r w:rsidR="00906A77">
        <w:rPr>
          <w:lang w:val="en-GB"/>
        </w:rPr>
        <w:t xml:space="preserve"> to</w:t>
      </w:r>
      <w:r w:rsidR="00B73B56">
        <w:rPr>
          <w:lang w:val="en-GB"/>
        </w:rPr>
        <w:t xml:space="preserve"> protect local communities from </w:t>
      </w:r>
      <w:r w:rsidR="00B73B56" w:rsidRPr="00B73B56">
        <w:rPr>
          <w:rFonts w:eastAsia="Calibri" w:cs="Arial"/>
          <w:lang w:val="en-GB"/>
        </w:rPr>
        <w:t>threats to their health through infectious diseases, environmental and other public health hazards.</w:t>
      </w:r>
      <w:r w:rsidR="00B73B56">
        <w:rPr>
          <w:rFonts w:eastAsia="Calibri" w:cs="Arial"/>
          <w:lang w:val="en-GB"/>
        </w:rPr>
        <w:t xml:space="preserve"> </w:t>
      </w:r>
      <w:r w:rsidR="00797360">
        <w:rPr>
          <w:lang w:val="en-GB"/>
        </w:rPr>
        <w:t>In delivering the key responsibilities described below, the</w:t>
      </w:r>
      <w:r w:rsidR="0071527E">
        <w:rPr>
          <w:lang w:val="en-GB"/>
        </w:rPr>
        <w:t xml:space="preserve"> postholder is expected to</w:t>
      </w:r>
      <w:r w:rsidR="00797360">
        <w:rPr>
          <w:lang w:val="en-GB"/>
        </w:rPr>
        <w:t xml:space="preserve"> demonstrate a high level of expertise in the Faculty </w:t>
      </w:r>
      <w:r w:rsidR="00906A77">
        <w:rPr>
          <w:lang w:val="en-GB"/>
        </w:rPr>
        <w:t>of Public Health Competencies (A</w:t>
      </w:r>
      <w:r w:rsidR="00797360">
        <w:rPr>
          <w:lang w:val="en-GB"/>
        </w:rPr>
        <w:t>ppendix 1)</w:t>
      </w:r>
      <w:r w:rsidR="00906A77">
        <w:rPr>
          <w:lang w:val="en-GB"/>
        </w:rPr>
        <w:t xml:space="preserve"> and the person specifications (Appendix 2).</w:t>
      </w:r>
      <w:r w:rsidR="0071527E">
        <w:rPr>
          <w:lang w:val="en-GB"/>
        </w:rPr>
        <w:t xml:space="preserve"> </w:t>
      </w:r>
    </w:p>
    <w:p w14:paraId="077379F4" w14:textId="77777777" w:rsidR="00797360" w:rsidRDefault="00797360" w:rsidP="003C01A2">
      <w:pPr>
        <w:outlineLvl w:val="0"/>
        <w:rPr>
          <w:lang w:val="en-GB"/>
        </w:rPr>
      </w:pPr>
    </w:p>
    <w:p w14:paraId="56A6291D" w14:textId="2B1AAAF4" w:rsidR="0059503E" w:rsidRPr="0059503E" w:rsidRDefault="00CB6468" w:rsidP="0059503E">
      <w:pPr>
        <w:pStyle w:val="ListParagraph"/>
        <w:numPr>
          <w:ilvl w:val="0"/>
          <w:numId w:val="29"/>
        </w:numPr>
        <w:outlineLvl w:val="0"/>
        <w:rPr>
          <w:rFonts w:ascii="Arial" w:eastAsia="Times New Roman" w:hAnsi="Arial"/>
        </w:rPr>
      </w:pPr>
      <w:r w:rsidRPr="0059503E">
        <w:rPr>
          <w:rFonts w:ascii="Arial" w:eastAsia="Times New Roman" w:hAnsi="Arial"/>
        </w:rPr>
        <w:lastRenderedPageBreak/>
        <w:t>Support the Chief Executive and Councillors in developing and delivering the Council’s strategic agenda</w:t>
      </w:r>
      <w:r w:rsidR="003745B5">
        <w:rPr>
          <w:rFonts w:ascii="Arial" w:eastAsia="Times New Roman" w:hAnsi="Arial"/>
        </w:rPr>
        <w:t>.</w:t>
      </w:r>
    </w:p>
    <w:p w14:paraId="708792ED" w14:textId="391D2C98" w:rsidR="0059503E" w:rsidRPr="0059503E" w:rsidRDefault="00454511" w:rsidP="0059503E">
      <w:pPr>
        <w:pStyle w:val="ListParagraph"/>
        <w:numPr>
          <w:ilvl w:val="0"/>
          <w:numId w:val="29"/>
        </w:numPr>
        <w:outlineLvl w:val="0"/>
        <w:rPr>
          <w:rFonts w:ascii="Arial" w:eastAsia="Times New Roman" w:hAnsi="Arial"/>
        </w:rPr>
      </w:pPr>
      <w:r w:rsidRPr="0059503E">
        <w:rPr>
          <w:rFonts w:ascii="Arial" w:eastAsia="Times New Roman" w:hAnsi="Arial"/>
        </w:rPr>
        <w:t xml:space="preserve">Be </w:t>
      </w:r>
      <w:r w:rsidR="00D64020" w:rsidRPr="0059503E">
        <w:rPr>
          <w:rFonts w:ascii="Arial" w:eastAsia="Times New Roman" w:hAnsi="Arial"/>
        </w:rPr>
        <w:t>the chief officer and principal adviser</w:t>
      </w:r>
      <w:r w:rsidR="0064384B" w:rsidRPr="0059503E">
        <w:rPr>
          <w:rFonts w:ascii="Arial" w:eastAsia="Times New Roman" w:hAnsi="Arial"/>
        </w:rPr>
        <w:t xml:space="preserve"> on public health</w:t>
      </w:r>
      <w:r w:rsidR="00D64020" w:rsidRPr="0059503E">
        <w:rPr>
          <w:rFonts w:ascii="Arial" w:eastAsia="Times New Roman" w:hAnsi="Arial"/>
        </w:rPr>
        <w:t xml:space="preserve"> to the Council</w:t>
      </w:r>
      <w:r w:rsidRPr="0059503E">
        <w:rPr>
          <w:rFonts w:ascii="Arial" w:eastAsia="Times New Roman" w:hAnsi="Arial"/>
        </w:rPr>
        <w:t xml:space="preserve">, </w:t>
      </w:r>
      <w:r w:rsidR="00A269C9" w:rsidRPr="0059503E">
        <w:rPr>
          <w:rFonts w:ascii="Arial" w:eastAsia="Times New Roman" w:hAnsi="Arial"/>
        </w:rPr>
        <w:t>local communities</w:t>
      </w:r>
      <w:r w:rsidRPr="0059503E">
        <w:rPr>
          <w:rFonts w:ascii="Arial" w:eastAsia="Times New Roman" w:hAnsi="Arial"/>
        </w:rPr>
        <w:t xml:space="preserve"> and local partners</w:t>
      </w:r>
      <w:r w:rsidR="003745B5">
        <w:rPr>
          <w:rFonts w:ascii="Arial" w:eastAsia="Times New Roman" w:hAnsi="Arial"/>
        </w:rPr>
        <w:t>.</w:t>
      </w:r>
    </w:p>
    <w:p w14:paraId="5256501E" w14:textId="77777777" w:rsidR="0059503E" w:rsidRPr="0059503E" w:rsidRDefault="0080494B" w:rsidP="0059503E">
      <w:pPr>
        <w:pStyle w:val="ListParagraph"/>
        <w:numPr>
          <w:ilvl w:val="0"/>
          <w:numId w:val="29"/>
        </w:numPr>
        <w:outlineLvl w:val="0"/>
        <w:rPr>
          <w:rFonts w:ascii="Arial" w:eastAsia="Times New Roman" w:hAnsi="Arial"/>
        </w:rPr>
      </w:pPr>
      <w:r w:rsidRPr="0059503E">
        <w:rPr>
          <w:rFonts w:ascii="Arial" w:eastAsia="Times New Roman" w:hAnsi="Arial"/>
        </w:rPr>
        <w:t>Operate strategically as a member of the corporate management/executi</w:t>
      </w:r>
      <w:r w:rsidR="00BF42D9" w:rsidRPr="0059503E">
        <w:rPr>
          <w:rFonts w:ascii="Arial" w:eastAsia="Times New Roman" w:hAnsi="Arial"/>
        </w:rPr>
        <w:t>ve board and across the Council influencing policy and practice.</w:t>
      </w:r>
    </w:p>
    <w:p w14:paraId="640ADC71" w14:textId="5A3EA23F" w:rsidR="0059503E" w:rsidRPr="0059503E" w:rsidRDefault="00BF42D9" w:rsidP="0059503E">
      <w:pPr>
        <w:pStyle w:val="ListParagraph"/>
        <w:numPr>
          <w:ilvl w:val="0"/>
          <w:numId w:val="29"/>
        </w:numPr>
        <w:outlineLvl w:val="0"/>
        <w:rPr>
          <w:rFonts w:ascii="Arial" w:eastAsia="Times New Roman" w:hAnsi="Arial"/>
        </w:rPr>
      </w:pPr>
      <w:r w:rsidRPr="0059503E">
        <w:rPr>
          <w:rFonts w:ascii="Arial" w:eastAsia="Times New Roman" w:hAnsi="Arial"/>
        </w:rPr>
        <w:t>To</w:t>
      </w:r>
      <w:r w:rsidR="00A17A87">
        <w:rPr>
          <w:rFonts w:ascii="Arial" w:eastAsia="Times New Roman" w:hAnsi="Arial"/>
        </w:rPr>
        <w:t xml:space="preserve"> </w:t>
      </w:r>
      <w:r w:rsidRPr="0059503E">
        <w:rPr>
          <w:rFonts w:ascii="Arial" w:eastAsia="Times New Roman" w:hAnsi="Arial"/>
        </w:rPr>
        <w:t>commission and</w:t>
      </w:r>
      <w:r w:rsidR="00A17A87">
        <w:rPr>
          <w:rFonts w:ascii="Arial" w:eastAsia="Times New Roman" w:hAnsi="Arial"/>
        </w:rPr>
        <w:t>/</w:t>
      </w:r>
      <w:r w:rsidRPr="0059503E">
        <w:rPr>
          <w:rFonts w:ascii="Arial" w:eastAsia="Times New Roman" w:hAnsi="Arial"/>
        </w:rPr>
        <w:t>or</w:t>
      </w:r>
      <w:r w:rsidR="0080494B" w:rsidRPr="0059503E">
        <w:rPr>
          <w:rFonts w:ascii="Arial" w:eastAsia="Times New Roman" w:hAnsi="Arial"/>
        </w:rPr>
        <w:t xml:space="preserve"> deliver </w:t>
      </w:r>
      <w:r w:rsidRPr="0059503E">
        <w:rPr>
          <w:rFonts w:ascii="Arial" w:eastAsia="Times New Roman" w:hAnsi="Arial"/>
        </w:rPr>
        <w:t>services</w:t>
      </w:r>
      <w:r w:rsidR="0080494B" w:rsidRPr="0059503E">
        <w:rPr>
          <w:rFonts w:ascii="Arial" w:eastAsia="Times New Roman" w:hAnsi="Arial"/>
        </w:rPr>
        <w:t xml:space="preserve"> </w:t>
      </w:r>
      <w:r w:rsidRPr="0059503E">
        <w:rPr>
          <w:rFonts w:ascii="Arial" w:eastAsia="Times New Roman" w:hAnsi="Arial"/>
        </w:rPr>
        <w:t>which are effective, v</w:t>
      </w:r>
      <w:r w:rsidR="0080494B" w:rsidRPr="0059503E">
        <w:rPr>
          <w:rFonts w:ascii="Arial" w:eastAsia="Times New Roman" w:hAnsi="Arial"/>
        </w:rPr>
        <w:t>alue for money</w:t>
      </w:r>
      <w:r w:rsidRPr="0059503E">
        <w:rPr>
          <w:rFonts w:ascii="Arial" w:eastAsia="Times New Roman" w:hAnsi="Arial"/>
        </w:rPr>
        <w:t xml:space="preserve"> and </w:t>
      </w:r>
      <w:r w:rsidR="0080494B" w:rsidRPr="0059503E">
        <w:rPr>
          <w:rFonts w:ascii="Arial" w:eastAsia="Times New Roman" w:hAnsi="Arial"/>
        </w:rPr>
        <w:t>meet</w:t>
      </w:r>
      <w:r w:rsidRPr="0059503E">
        <w:rPr>
          <w:rFonts w:ascii="Arial" w:eastAsia="Times New Roman" w:hAnsi="Arial"/>
        </w:rPr>
        <w:t xml:space="preserve"> quality </w:t>
      </w:r>
      <w:r w:rsidR="0080494B" w:rsidRPr="0059503E">
        <w:rPr>
          <w:rFonts w:ascii="Arial" w:eastAsia="Times New Roman" w:hAnsi="Arial"/>
        </w:rPr>
        <w:t>standards.</w:t>
      </w:r>
    </w:p>
    <w:p w14:paraId="7ACEFD1D" w14:textId="77777777" w:rsidR="0059503E" w:rsidRPr="0059503E" w:rsidRDefault="00BF42D9" w:rsidP="0059503E">
      <w:pPr>
        <w:pStyle w:val="ListParagraph"/>
        <w:numPr>
          <w:ilvl w:val="0"/>
          <w:numId w:val="29"/>
        </w:numPr>
        <w:outlineLvl w:val="0"/>
        <w:rPr>
          <w:rFonts w:ascii="Arial" w:eastAsia="Times New Roman" w:hAnsi="Arial"/>
        </w:rPr>
      </w:pPr>
      <w:r w:rsidRPr="0059503E">
        <w:rPr>
          <w:rFonts w:ascii="Arial" w:eastAsia="Times New Roman" w:hAnsi="Arial"/>
        </w:rPr>
        <w:t xml:space="preserve">To act as a leader across the local system of public services, influencing change and enabling a culture of </w:t>
      </w:r>
      <w:r w:rsidR="00B73B56" w:rsidRPr="0059503E">
        <w:rPr>
          <w:rFonts w:ascii="Arial" w:eastAsia="Times New Roman" w:hAnsi="Arial"/>
        </w:rPr>
        <w:t xml:space="preserve">continuous </w:t>
      </w:r>
      <w:r w:rsidRPr="0059503E">
        <w:rPr>
          <w:rFonts w:ascii="Arial" w:eastAsia="Times New Roman" w:hAnsi="Arial"/>
        </w:rPr>
        <w:t>improvement in health and wellbeing</w:t>
      </w:r>
      <w:r w:rsidR="00B73B56" w:rsidRPr="0059503E">
        <w:rPr>
          <w:rFonts w:ascii="Arial" w:eastAsia="Times New Roman" w:hAnsi="Arial"/>
        </w:rPr>
        <w:t>, innovation and evaluation</w:t>
      </w:r>
      <w:r w:rsidRPr="0059503E">
        <w:rPr>
          <w:rFonts w:ascii="Arial" w:eastAsia="Times New Roman" w:hAnsi="Arial"/>
        </w:rPr>
        <w:t>.</w:t>
      </w:r>
      <w:r w:rsidR="009E15A5" w:rsidRPr="0059503E">
        <w:rPr>
          <w:rFonts w:ascii="Arial" w:eastAsia="Times New Roman" w:hAnsi="Arial"/>
        </w:rPr>
        <w:t xml:space="preserve"> </w:t>
      </w:r>
    </w:p>
    <w:p w14:paraId="022DEB81" w14:textId="77777777" w:rsidR="0059503E" w:rsidRPr="0059503E" w:rsidRDefault="00F93ACA" w:rsidP="0059503E">
      <w:pPr>
        <w:pStyle w:val="ListParagraph"/>
        <w:numPr>
          <w:ilvl w:val="0"/>
          <w:numId w:val="29"/>
        </w:numPr>
        <w:outlineLvl w:val="0"/>
        <w:rPr>
          <w:rFonts w:ascii="Arial" w:eastAsia="Times New Roman" w:hAnsi="Arial"/>
        </w:rPr>
      </w:pPr>
      <w:r w:rsidRPr="0059503E">
        <w:rPr>
          <w:rFonts w:ascii="Arial" w:eastAsia="Times New Roman" w:hAnsi="Arial"/>
        </w:rPr>
        <w:t xml:space="preserve">Utilise the public health </w:t>
      </w:r>
      <w:r w:rsidR="005A6089" w:rsidRPr="0059503E">
        <w:rPr>
          <w:rFonts w:ascii="Arial" w:eastAsia="Times New Roman" w:hAnsi="Arial"/>
        </w:rPr>
        <w:t>resources</w:t>
      </w:r>
      <w:r w:rsidRPr="0059503E">
        <w:rPr>
          <w:rFonts w:ascii="Arial" w:eastAsia="Times New Roman" w:hAnsi="Arial"/>
        </w:rPr>
        <w:t xml:space="preserve"> imaginatively and cost effectively across all domains of public health in order to improve health and wellbeing of local communities and reduce inequalities in health outcomes.</w:t>
      </w:r>
    </w:p>
    <w:p w14:paraId="1EBAEA12" w14:textId="2715E933" w:rsidR="0059503E" w:rsidRPr="0059503E" w:rsidRDefault="0080494B" w:rsidP="0059503E">
      <w:pPr>
        <w:pStyle w:val="ListParagraph"/>
        <w:numPr>
          <w:ilvl w:val="0"/>
          <w:numId w:val="29"/>
        </w:numPr>
        <w:outlineLvl w:val="0"/>
        <w:rPr>
          <w:rFonts w:ascii="Arial" w:eastAsia="Times New Roman" w:hAnsi="Arial"/>
        </w:rPr>
      </w:pPr>
      <w:r w:rsidRPr="0059503E">
        <w:rPr>
          <w:rFonts w:ascii="Arial" w:eastAsia="Times New Roman" w:hAnsi="Arial"/>
        </w:rPr>
        <w:t>Accountable for both the shaping and delivery of the Health and Wellbeing agenda taking account of the national agenda and benchmarking (using the national outcomes frameworks</w:t>
      </w:r>
      <w:r w:rsidR="00A17A87">
        <w:rPr>
          <w:rFonts w:ascii="Arial" w:eastAsia="Times New Roman" w:hAnsi="Arial"/>
        </w:rPr>
        <w:t xml:space="preserve">: </w:t>
      </w:r>
      <w:r w:rsidRPr="0059503E">
        <w:rPr>
          <w:rFonts w:ascii="Arial" w:eastAsia="Times New Roman" w:hAnsi="Arial"/>
        </w:rPr>
        <w:t xml:space="preserve">public health, NHS and social care). </w:t>
      </w:r>
    </w:p>
    <w:p w14:paraId="707475EA" w14:textId="1F446A9E" w:rsidR="003C01A2" w:rsidRPr="0059503E" w:rsidRDefault="004964FB" w:rsidP="0028596D">
      <w:pPr>
        <w:numPr>
          <w:ilvl w:val="0"/>
          <w:numId w:val="9"/>
        </w:numPr>
        <w:tabs>
          <w:tab w:val="left" w:pos="993"/>
        </w:tabs>
      </w:pPr>
      <w:r w:rsidRPr="0059503E">
        <w:t xml:space="preserve">Deliver </w:t>
      </w:r>
      <w:r w:rsidR="003C01A2" w:rsidRPr="0059503E">
        <w:t xml:space="preserve">an independent annual report on the health and wellbeing of local communities </w:t>
      </w:r>
      <w:r w:rsidR="00BF42D9" w:rsidRPr="0059503E">
        <w:t xml:space="preserve">for publication by the </w:t>
      </w:r>
      <w:r w:rsidR="00E9552C" w:rsidRPr="0059503E">
        <w:t>[LA name]</w:t>
      </w:r>
      <w:r w:rsidR="00BF42D9" w:rsidRPr="0059503E">
        <w:t xml:space="preserve">, </w:t>
      </w:r>
      <w:r w:rsidR="003C01A2" w:rsidRPr="0059503E">
        <w:t>to stimulate debate and/or action by the Council and partners</w:t>
      </w:r>
      <w:r w:rsidR="00BF42D9" w:rsidRPr="0059503E">
        <w:t>.</w:t>
      </w:r>
    </w:p>
    <w:p w14:paraId="3D11583F" w14:textId="77777777" w:rsidR="0028596D" w:rsidRDefault="0028596D" w:rsidP="00765F39">
      <w:pPr>
        <w:outlineLvl w:val="0"/>
        <w:rPr>
          <w:rFonts w:cs="Arial"/>
          <w:lang w:val="en-GB"/>
        </w:rPr>
      </w:pPr>
    </w:p>
    <w:p w14:paraId="2D3E463F" w14:textId="2B40FAF5" w:rsidR="00DF0B8F" w:rsidRPr="00EE2BD6" w:rsidRDefault="004964FB" w:rsidP="00765F39">
      <w:pPr>
        <w:outlineLvl w:val="0"/>
        <w:rPr>
          <w:rFonts w:cs="Arial"/>
          <w:lang w:val="en-GB"/>
        </w:rPr>
      </w:pPr>
      <w:r>
        <w:rPr>
          <w:rFonts w:cs="Arial"/>
          <w:lang w:val="en-GB"/>
        </w:rPr>
        <w:t>In delivering the responsibilities outlined above, the postholder and his/her team will undertake the following tasks:</w:t>
      </w:r>
    </w:p>
    <w:p w14:paraId="79F8F2F0" w14:textId="77777777" w:rsidR="0080494B" w:rsidRPr="00A17A87" w:rsidRDefault="0080494B" w:rsidP="00900A55">
      <w:pPr>
        <w:pStyle w:val="ListParagraph"/>
        <w:numPr>
          <w:ilvl w:val="0"/>
          <w:numId w:val="30"/>
        </w:numPr>
        <w:spacing w:before="360" w:after="240"/>
        <w:ind w:left="567" w:hanging="567"/>
        <w:rPr>
          <w:rFonts w:cs="Arial"/>
          <w:b/>
          <w:color w:val="1F4E79"/>
          <w:sz w:val="28"/>
          <w:szCs w:val="28"/>
        </w:rPr>
      </w:pPr>
      <w:r w:rsidRPr="00A17A87">
        <w:rPr>
          <w:rFonts w:cs="Arial"/>
          <w:b/>
          <w:color w:val="1F4E79"/>
          <w:sz w:val="28"/>
          <w:szCs w:val="28"/>
        </w:rPr>
        <w:t>Strategic Leadership</w:t>
      </w:r>
    </w:p>
    <w:p w14:paraId="65852ACA" w14:textId="33B3525F" w:rsidR="00295A3F" w:rsidRPr="00A17A87" w:rsidRDefault="00295A3F" w:rsidP="00A17A87">
      <w:pPr>
        <w:numPr>
          <w:ilvl w:val="0"/>
          <w:numId w:val="9"/>
        </w:numPr>
        <w:tabs>
          <w:tab w:val="left" w:pos="993"/>
        </w:tabs>
        <w:rPr>
          <w:rFonts w:cs="Arial"/>
          <w:lang w:val="en-GB"/>
        </w:rPr>
      </w:pPr>
      <w:r w:rsidRPr="00A17A87">
        <w:rPr>
          <w:rFonts w:cs="Arial"/>
          <w:lang w:val="en-GB"/>
        </w:rPr>
        <w:t>Operate as a key system leader in partnership with NHS, ICS and wider system partners in securing a strong local priority and focus on prevention, health equity and population health.</w:t>
      </w:r>
    </w:p>
    <w:p w14:paraId="7C74C60F" w14:textId="7E6DB609" w:rsidR="00295A3F" w:rsidRPr="00A17A87" w:rsidRDefault="00295A3F" w:rsidP="00A17A87">
      <w:pPr>
        <w:numPr>
          <w:ilvl w:val="0"/>
          <w:numId w:val="9"/>
        </w:numPr>
        <w:tabs>
          <w:tab w:val="left" w:pos="993"/>
        </w:tabs>
        <w:rPr>
          <w:rFonts w:cs="Arial"/>
          <w:lang w:val="en-GB"/>
        </w:rPr>
      </w:pPr>
      <w:r w:rsidRPr="00A17A87">
        <w:rPr>
          <w:rFonts w:cs="Arial"/>
          <w:lang w:val="en-GB"/>
        </w:rPr>
        <w:t xml:space="preserve">Work as part of the </w:t>
      </w:r>
      <w:r w:rsidR="0028596D" w:rsidRPr="00A17A87">
        <w:rPr>
          <w:rFonts w:cs="Arial"/>
          <w:lang w:val="en-GB"/>
        </w:rPr>
        <w:t>[</w:t>
      </w:r>
      <w:r w:rsidR="0028596D" w:rsidRPr="00A17A87">
        <w:rPr>
          <w:rFonts w:cs="Arial"/>
          <w:highlight w:val="yellow"/>
          <w:lang w:val="en-GB"/>
        </w:rPr>
        <w:t>Area</w:t>
      </w:r>
      <w:r w:rsidR="0028596D" w:rsidRPr="00A17A87">
        <w:rPr>
          <w:rFonts w:cs="Arial"/>
          <w:lang w:val="en-GB"/>
        </w:rPr>
        <w:t xml:space="preserve">] </w:t>
      </w:r>
      <w:r w:rsidRPr="00A17A87">
        <w:rPr>
          <w:rFonts w:cs="Arial"/>
          <w:lang w:val="en-GB"/>
        </w:rPr>
        <w:t xml:space="preserve">public health system, the </w:t>
      </w:r>
      <w:r w:rsidR="0028596D" w:rsidRPr="00A17A87">
        <w:rPr>
          <w:rFonts w:cs="Arial"/>
          <w:lang w:val="en-GB"/>
        </w:rPr>
        <w:t>[</w:t>
      </w:r>
      <w:r w:rsidR="0028596D" w:rsidRPr="00A17A87">
        <w:rPr>
          <w:rFonts w:cs="Arial"/>
          <w:highlight w:val="yellow"/>
          <w:lang w:val="en-GB"/>
        </w:rPr>
        <w:t>Area</w:t>
      </w:r>
      <w:r w:rsidR="0028596D" w:rsidRPr="00A17A87">
        <w:rPr>
          <w:rFonts w:cs="Arial"/>
          <w:lang w:val="en-GB"/>
        </w:rPr>
        <w:t xml:space="preserve">] </w:t>
      </w:r>
      <w:r w:rsidRPr="00A17A87">
        <w:rPr>
          <w:rFonts w:cs="Arial"/>
          <w:lang w:val="en-GB"/>
        </w:rPr>
        <w:t xml:space="preserve">ICS, and actively engage in a wide range of collaborative work across </w:t>
      </w:r>
      <w:r w:rsidR="0028596D" w:rsidRPr="00A17A87">
        <w:rPr>
          <w:rFonts w:cs="Arial"/>
          <w:lang w:val="en-GB"/>
        </w:rPr>
        <w:t xml:space="preserve">local authority </w:t>
      </w:r>
      <w:r w:rsidRPr="00A17A87">
        <w:rPr>
          <w:rFonts w:cs="Arial"/>
          <w:lang w:val="en-GB"/>
        </w:rPr>
        <w:t>boundaries to support maximum impact on health outcomes.</w:t>
      </w:r>
    </w:p>
    <w:p w14:paraId="74A42565" w14:textId="77777777" w:rsidR="00295A3F" w:rsidRPr="00A17A87" w:rsidRDefault="00295A3F" w:rsidP="00A17A87">
      <w:pPr>
        <w:numPr>
          <w:ilvl w:val="0"/>
          <w:numId w:val="9"/>
        </w:numPr>
        <w:tabs>
          <w:tab w:val="left" w:pos="993"/>
        </w:tabs>
        <w:rPr>
          <w:rFonts w:cs="Arial"/>
          <w:lang w:val="en-GB"/>
        </w:rPr>
      </w:pPr>
      <w:r w:rsidRPr="00A17A87">
        <w:rPr>
          <w:rFonts w:cs="Arial"/>
          <w:lang w:val="en-GB"/>
        </w:rPr>
        <w:t>Work to ensure that all relevant plans and strategies in the borough explicitly address the need to improve health and address health inequalities.</w:t>
      </w:r>
    </w:p>
    <w:p w14:paraId="5B232DDA" w14:textId="02BB9775" w:rsidR="00295A3F" w:rsidRPr="00A17A87" w:rsidRDefault="00295A3F" w:rsidP="00A17A87">
      <w:pPr>
        <w:numPr>
          <w:ilvl w:val="0"/>
          <w:numId w:val="9"/>
        </w:numPr>
        <w:tabs>
          <w:tab w:val="left" w:pos="993"/>
        </w:tabs>
        <w:rPr>
          <w:rFonts w:cs="Arial"/>
          <w:lang w:val="en-GB"/>
        </w:rPr>
      </w:pPr>
      <w:r w:rsidRPr="00A17A87">
        <w:rPr>
          <w:rFonts w:cs="Arial"/>
          <w:lang w:val="en-GB"/>
        </w:rPr>
        <w:t>Provide leadership to and collaborative working with a range of partners (including local communities, business, education, social care, the NHS and others)</w:t>
      </w:r>
      <w:r w:rsidR="0028596D" w:rsidRPr="00A17A87">
        <w:rPr>
          <w:rFonts w:cs="Arial"/>
          <w:lang w:val="en-GB"/>
        </w:rPr>
        <w:t xml:space="preserve"> </w:t>
      </w:r>
      <w:r w:rsidRPr="00A17A87">
        <w:rPr>
          <w:rFonts w:cs="Arial"/>
          <w:lang w:val="en-GB"/>
        </w:rPr>
        <w:t>to improve health and tackle inequalities</w:t>
      </w:r>
      <w:r w:rsidR="0028596D" w:rsidRPr="00A17A87">
        <w:rPr>
          <w:rFonts w:cs="Arial"/>
          <w:lang w:val="en-GB"/>
        </w:rPr>
        <w:t>.</w:t>
      </w:r>
    </w:p>
    <w:p w14:paraId="4DC7FB02" w14:textId="77777777" w:rsidR="00295A3F" w:rsidRPr="00295A3F" w:rsidRDefault="00D232F9" w:rsidP="00295A3F">
      <w:pPr>
        <w:numPr>
          <w:ilvl w:val="0"/>
          <w:numId w:val="9"/>
        </w:numPr>
        <w:tabs>
          <w:tab w:val="left" w:pos="993"/>
        </w:tabs>
        <w:rPr>
          <w:rFonts w:cs="Arial"/>
          <w:lang w:val="en-GB"/>
        </w:rPr>
      </w:pPr>
      <w:r w:rsidRPr="00295A3F">
        <w:rPr>
          <w:rFonts w:cs="Arial"/>
          <w:lang w:val="en-GB"/>
        </w:rPr>
        <w:t>Delivery of a system to support surveillance</w:t>
      </w:r>
      <w:r w:rsidR="00D01C88" w:rsidRPr="00295A3F">
        <w:rPr>
          <w:rFonts w:cs="Arial"/>
          <w:lang w:val="en-GB"/>
        </w:rPr>
        <w:t>, monitoring and evaluation</w:t>
      </w:r>
      <w:r w:rsidRPr="00295A3F">
        <w:rPr>
          <w:rFonts w:cs="Arial"/>
          <w:lang w:val="en-GB"/>
        </w:rPr>
        <w:t xml:space="preserve"> of health and wellbeing </w:t>
      </w:r>
      <w:r w:rsidR="00D01C88" w:rsidRPr="00295A3F">
        <w:rPr>
          <w:rFonts w:cs="Arial"/>
          <w:lang w:val="en-GB"/>
        </w:rPr>
        <w:t xml:space="preserve">and inequalities in health outcomes </w:t>
      </w:r>
      <w:r w:rsidRPr="00295A3F">
        <w:rPr>
          <w:rFonts w:cs="Arial"/>
          <w:lang w:val="en-GB"/>
        </w:rPr>
        <w:t xml:space="preserve">of local communities (including </w:t>
      </w:r>
      <w:r w:rsidR="008B4B14" w:rsidRPr="00295A3F">
        <w:rPr>
          <w:rFonts w:cs="Arial"/>
          <w:lang w:val="en-GB"/>
        </w:rPr>
        <w:t>an easily accessible</w:t>
      </w:r>
      <w:r w:rsidR="00E9552C" w:rsidRPr="00295A3F">
        <w:rPr>
          <w:rFonts w:cs="Arial"/>
          <w:lang w:val="en-GB"/>
        </w:rPr>
        <w:t xml:space="preserve"> </w:t>
      </w:r>
      <w:r w:rsidR="004964FB" w:rsidRPr="00295A3F">
        <w:rPr>
          <w:rFonts w:cs="Arial"/>
          <w:lang w:val="en-GB"/>
        </w:rPr>
        <w:t>Joint Strategic Needs Assessment</w:t>
      </w:r>
      <w:r w:rsidR="008B4B14" w:rsidRPr="00295A3F">
        <w:rPr>
          <w:rFonts w:cs="Arial"/>
          <w:lang w:val="en-GB"/>
        </w:rPr>
        <w:t xml:space="preserve"> System</w:t>
      </w:r>
      <w:r w:rsidRPr="00295A3F">
        <w:rPr>
          <w:rFonts w:cs="Arial"/>
          <w:lang w:val="en-GB"/>
        </w:rPr>
        <w:t>)</w:t>
      </w:r>
      <w:r w:rsidR="003745B5" w:rsidRPr="00295A3F">
        <w:rPr>
          <w:rFonts w:cs="Arial"/>
          <w:lang w:val="en-GB"/>
        </w:rPr>
        <w:t>.</w:t>
      </w:r>
    </w:p>
    <w:p w14:paraId="7B039192" w14:textId="77777777" w:rsidR="00295A3F" w:rsidRPr="0028596D" w:rsidRDefault="00F93ACA" w:rsidP="00295A3F">
      <w:pPr>
        <w:numPr>
          <w:ilvl w:val="0"/>
          <w:numId w:val="9"/>
        </w:numPr>
        <w:tabs>
          <w:tab w:val="left" w:pos="993"/>
        </w:tabs>
        <w:rPr>
          <w:rFonts w:cs="Arial"/>
          <w:lang w:val="en-GB"/>
        </w:rPr>
      </w:pPr>
      <w:r w:rsidRPr="0028596D">
        <w:rPr>
          <w:rFonts w:cs="Arial"/>
          <w:lang w:val="en-GB"/>
        </w:rPr>
        <w:t>Ensure all activity undertaken by the Council takes account of both, the need to reduce inequalities as well as the requirements of the Equality and Diversity Act.</w:t>
      </w:r>
    </w:p>
    <w:p w14:paraId="1ACD9B9E" w14:textId="1893D949" w:rsidR="00610E58" w:rsidRPr="0028596D" w:rsidRDefault="00610E58" w:rsidP="00295A3F">
      <w:pPr>
        <w:numPr>
          <w:ilvl w:val="0"/>
          <w:numId w:val="9"/>
        </w:numPr>
        <w:tabs>
          <w:tab w:val="left" w:pos="993"/>
        </w:tabs>
        <w:rPr>
          <w:rFonts w:cs="Arial"/>
          <w:lang w:val="en-GB"/>
        </w:rPr>
      </w:pPr>
      <w:r w:rsidRPr="00295A3F">
        <w:rPr>
          <w:rFonts w:cs="Arial"/>
          <w:lang w:val="en-GB"/>
        </w:rPr>
        <w:t>To ensure scientific principles are applied to assessing need, exploring interventions and assessing progress of the Council’s strategic agenda.</w:t>
      </w:r>
    </w:p>
    <w:p w14:paraId="5CD7CAFF" w14:textId="2C352CE6" w:rsidR="00DF0B8F" w:rsidRPr="00D232F9" w:rsidRDefault="00D01C88" w:rsidP="0028596D">
      <w:pPr>
        <w:numPr>
          <w:ilvl w:val="0"/>
          <w:numId w:val="9"/>
        </w:numPr>
        <w:tabs>
          <w:tab w:val="left" w:pos="993"/>
        </w:tabs>
        <w:rPr>
          <w:rFonts w:cs="Arial"/>
          <w:lang w:val="en-GB"/>
        </w:rPr>
      </w:pPr>
      <w:r>
        <w:rPr>
          <w:rFonts w:cs="Arial"/>
          <w:lang w:val="en-GB"/>
        </w:rPr>
        <w:t xml:space="preserve">Ensure as a core member of the Health and Wellbeing Board and in partnership with </w:t>
      </w:r>
      <w:r w:rsidR="006B4599" w:rsidRPr="00D232F9">
        <w:rPr>
          <w:rFonts w:cs="Arial"/>
          <w:lang w:val="en-GB"/>
        </w:rPr>
        <w:t>th</w:t>
      </w:r>
      <w:r w:rsidR="00BF42D9">
        <w:rPr>
          <w:rFonts w:cs="Arial"/>
          <w:lang w:val="en-GB"/>
        </w:rPr>
        <w:t xml:space="preserve">e wider </w:t>
      </w:r>
      <w:r w:rsidR="00E9552C">
        <w:rPr>
          <w:rFonts w:cs="Arial"/>
          <w:lang w:val="en-GB"/>
        </w:rPr>
        <w:t>[</w:t>
      </w:r>
      <w:r w:rsidR="00E9552C" w:rsidRPr="00E9552C">
        <w:rPr>
          <w:rFonts w:cs="Arial"/>
          <w:highlight w:val="yellow"/>
          <w:lang w:val="en-GB"/>
        </w:rPr>
        <w:t>LA name</w:t>
      </w:r>
      <w:r w:rsidR="00E9552C">
        <w:rPr>
          <w:rFonts w:cs="Arial"/>
          <w:lang w:val="en-GB"/>
        </w:rPr>
        <w:t>]</w:t>
      </w:r>
      <w:r w:rsidR="006B4599" w:rsidRPr="00D232F9">
        <w:rPr>
          <w:rFonts w:cs="Arial"/>
          <w:lang w:val="en-GB"/>
        </w:rPr>
        <w:t xml:space="preserve">, partners and the public, the development of plans to enable local communities </w:t>
      </w:r>
      <w:r w:rsidR="00A17A87">
        <w:rPr>
          <w:rFonts w:cs="Arial"/>
          <w:lang w:val="en-GB"/>
        </w:rPr>
        <w:t xml:space="preserve">to </w:t>
      </w:r>
      <w:r w:rsidR="006B4599" w:rsidRPr="00D232F9">
        <w:rPr>
          <w:rFonts w:cs="Arial"/>
          <w:lang w:val="en-GB"/>
        </w:rPr>
        <w:t>become</w:t>
      </w:r>
      <w:r w:rsidR="00E9552C">
        <w:rPr>
          <w:rFonts w:cs="Arial"/>
          <w:lang w:val="en-GB"/>
        </w:rPr>
        <w:t xml:space="preserve"> </w:t>
      </w:r>
      <w:r w:rsidR="00DF0B8F" w:rsidRPr="00D232F9">
        <w:rPr>
          <w:rFonts w:cs="Arial"/>
          <w:lang w:val="en-GB"/>
        </w:rPr>
        <w:t>healthy, sustainable and cohesive</w:t>
      </w:r>
      <w:r w:rsidR="003745B5">
        <w:rPr>
          <w:rFonts w:cs="Arial"/>
          <w:lang w:val="en-GB"/>
        </w:rPr>
        <w:t>.</w:t>
      </w:r>
    </w:p>
    <w:p w14:paraId="5D93873B" w14:textId="77777777" w:rsidR="00DF0B8F" w:rsidRPr="00EE2BD6" w:rsidRDefault="00D232F9" w:rsidP="0028596D">
      <w:pPr>
        <w:numPr>
          <w:ilvl w:val="0"/>
          <w:numId w:val="9"/>
        </w:numPr>
        <w:tabs>
          <w:tab w:val="left" w:pos="993"/>
        </w:tabs>
        <w:rPr>
          <w:rFonts w:cs="Arial"/>
          <w:lang w:val="en-GB"/>
        </w:rPr>
      </w:pPr>
      <w:r>
        <w:rPr>
          <w:rFonts w:cs="Arial"/>
          <w:lang w:val="en-GB"/>
        </w:rPr>
        <w:t xml:space="preserve">Ensure </w:t>
      </w:r>
      <w:r w:rsidR="004964FB">
        <w:rPr>
          <w:rFonts w:cs="Arial"/>
          <w:lang w:val="en-GB"/>
        </w:rPr>
        <w:t>a</w:t>
      </w:r>
      <w:r>
        <w:rPr>
          <w:rFonts w:cs="Arial"/>
          <w:lang w:val="en-GB"/>
        </w:rPr>
        <w:t xml:space="preserve"> programme of action</w:t>
      </w:r>
      <w:r w:rsidR="00610E58">
        <w:rPr>
          <w:rFonts w:cs="Arial"/>
          <w:lang w:val="en-GB"/>
        </w:rPr>
        <w:t xml:space="preserve"> (both within and </w:t>
      </w:r>
      <w:proofErr w:type="spellStart"/>
      <w:r w:rsidR="00610E58">
        <w:rPr>
          <w:rFonts w:cs="Arial"/>
          <w:lang w:val="en-GB"/>
        </w:rPr>
        <w:t>outwith</w:t>
      </w:r>
      <w:proofErr w:type="spellEnd"/>
      <w:r w:rsidR="00610E58">
        <w:rPr>
          <w:rFonts w:cs="Arial"/>
          <w:lang w:val="en-GB"/>
        </w:rPr>
        <w:t xml:space="preserve"> the Council)</w:t>
      </w:r>
      <w:r>
        <w:rPr>
          <w:rFonts w:cs="Arial"/>
          <w:lang w:val="en-GB"/>
        </w:rPr>
        <w:t xml:space="preserve"> to impact on the </w:t>
      </w:r>
      <w:r w:rsidR="004964FB">
        <w:rPr>
          <w:rFonts w:cs="Arial"/>
          <w:lang w:val="en-GB"/>
        </w:rPr>
        <w:t xml:space="preserve">wider determinants </w:t>
      </w:r>
      <w:r>
        <w:rPr>
          <w:rFonts w:cs="Arial"/>
          <w:lang w:val="en-GB"/>
        </w:rPr>
        <w:t xml:space="preserve">of health that will promote </w:t>
      </w:r>
      <w:r w:rsidR="00BB24EE">
        <w:rPr>
          <w:rFonts w:cs="Arial"/>
          <w:lang w:val="en-GB"/>
        </w:rPr>
        <w:t>improv</w:t>
      </w:r>
      <w:r>
        <w:rPr>
          <w:rFonts w:cs="Arial"/>
          <w:lang w:val="en-GB"/>
        </w:rPr>
        <w:t xml:space="preserve">ements in </w:t>
      </w:r>
      <w:r w:rsidR="00BB24EE">
        <w:rPr>
          <w:rFonts w:cs="Arial"/>
          <w:lang w:val="en-GB"/>
        </w:rPr>
        <w:t>health and wellbeing of local communities</w:t>
      </w:r>
      <w:r>
        <w:rPr>
          <w:rFonts w:cs="Arial"/>
          <w:lang w:val="en-GB"/>
        </w:rPr>
        <w:t xml:space="preserve"> and reduction in health inequalities.</w:t>
      </w:r>
    </w:p>
    <w:p w14:paraId="7FB7C02A" w14:textId="374F4E91" w:rsidR="00D232F9" w:rsidRDefault="000D2FF2" w:rsidP="0028596D">
      <w:pPr>
        <w:numPr>
          <w:ilvl w:val="0"/>
          <w:numId w:val="9"/>
        </w:numPr>
        <w:tabs>
          <w:tab w:val="left" w:pos="993"/>
        </w:tabs>
        <w:rPr>
          <w:rFonts w:cs="Arial"/>
          <w:lang w:val="en-GB"/>
        </w:rPr>
      </w:pPr>
      <w:r>
        <w:rPr>
          <w:rFonts w:cs="Arial"/>
          <w:lang w:val="en-GB"/>
        </w:rPr>
        <w:t>Provide a</w:t>
      </w:r>
      <w:r w:rsidR="006B4599" w:rsidRPr="009F5317">
        <w:rPr>
          <w:rFonts w:cs="Arial"/>
          <w:lang w:val="en-GB"/>
        </w:rPr>
        <w:t>ssur</w:t>
      </w:r>
      <w:r>
        <w:rPr>
          <w:rFonts w:cs="Arial"/>
          <w:lang w:val="en-GB"/>
        </w:rPr>
        <w:t>ance</w:t>
      </w:r>
      <w:r w:rsidR="006B4599" w:rsidRPr="009F5317">
        <w:rPr>
          <w:rFonts w:cs="Arial"/>
          <w:lang w:val="en-GB"/>
        </w:rPr>
        <w:t xml:space="preserve"> </w:t>
      </w:r>
      <w:r w:rsidR="009F5317" w:rsidRPr="009F5317">
        <w:rPr>
          <w:rFonts w:cs="Arial"/>
          <w:lang w:val="en-GB"/>
        </w:rPr>
        <w:t>that the health protection system for local communities is fit for purpose</w:t>
      </w:r>
      <w:r w:rsidR="003745B5">
        <w:rPr>
          <w:rFonts w:cs="Arial"/>
          <w:lang w:val="en-GB"/>
        </w:rPr>
        <w:t>.</w:t>
      </w:r>
    </w:p>
    <w:p w14:paraId="47541460" w14:textId="77777777" w:rsidR="00AB4156" w:rsidRDefault="00AB4156" w:rsidP="0028596D">
      <w:pPr>
        <w:numPr>
          <w:ilvl w:val="0"/>
          <w:numId w:val="9"/>
        </w:numPr>
        <w:tabs>
          <w:tab w:val="left" w:pos="993"/>
        </w:tabs>
        <w:rPr>
          <w:rFonts w:cs="Arial"/>
          <w:lang w:val="en-GB"/>
        </w:rPr>
      </w:pPr>
      <w:r w:rsidRPr="00AB4156">
        <w:rPr>
          <w:rFonts w:cs="Arial"/>
          <w:lang w:val="en-GB"/>
        </w:rPr>
        <w:lastRenderedPageBreak/>
        <w:t xml:space="preserve">To work closely with Directors responsible for people (children, vulnerable communities and older people) to ensure to develop, implement and maintain a “fit for purpose” integrated strategy which meets the needs of local communities and is </w:t>
      </w:r>
      <w:r w:rsidR="00F93ACA" w:rsidRPr="00AB4156">
        <w:rPr>
          <w:rFonts w:cs="Arial"/>
          <w:lang w:val="en-GB"/>
        </w:rPr>
        <w:t>cogent</w:t>
      </w:r>
      <w:r w:rsidRPr="00AB4156">
        <w:rPr>
          <w:rFonts w:cs="Arial"/>
          <w:lang w:val="en-GB"/>
        </w:rPr>
        <w:t xml:space="preserve"> with the national approach.</w:t>
      </w:r>
    </w:p>
    <w:p w14:paraId="7F9E904C" w14:textId="77777777" w:rsidR="00AB4156" w:rsidRPr="00AB4156" w:rsidRDefault="00AB4156" w:rsidP="0028596D">
      <w:pPr>
        <w:numPr>
          <w:ilvl w:val="0"/>
          <w:numId w:val="9"/>
        </w:numPr>
        <w:tabs>
          <w:tab w:val="left" w:pos="993"/>
        </w:tabs>
        <w:rPr>
          <w:rFonts w:cs="Arial"/>
          <w:lang w:val="en-GB"/>
        </w:rPr>
      </w:pPr>
      <w:r>
        <w:rPr>
          <w:rFonts w:cs="Arial"/>
          <w:lang w:val="en-GB"/>
        </w:rPr>
        <w:t xml:space="preserve">Collaborate across organisational boundaries to ensure communities in </w:t>
      </w:r>
      <w:r w:rsidR="00E9552C">
        <w:rPr>
          <w:rFonts w:cs="Arial"/>
          <w:lang w:val="en-GB"/>
        </w:rPr>
        <w:t>[</w:t>
      </w:r>
      <w:r w:rsidR="00E9552C" w:rsidRPr="00E9552C">
        <w:rPr>
          <w:rFonts w:cs="Arial"/>
          <w:highlight w:val="yellow"/>
          <w:lang w:val="en-GB"/>
        </w:rPr>
        <w:t>LA name</w:t>
      </w:r>
      <w:r w:rsidR="00E9552C">
        <w:rPr>
          <w:rFonts w:cs="Arial"/>
          <w:lang w:val="en-GB"/>
        </w:rPr>
        <w:t xml:space="preserve">] </w:t>
      </w:r>
      <w:r>
        <w:rPr>
          <w:rFonts w:cs="Arial"/>
          <w:lang w:val="en-GB"/>
        </w:rPr>
        <w:t>benefit from population health and care programmes (development of sustainable transformation plans 2016-20).</w:t>
      </w:r>
    </w:p>
    <w:p w14:paraId="0112A342" w14:textId="6621AE67" w:rsidR="00AF5F4E" w:rsidRPr="00900A55" w:rsidRDefault="00AF5F4E" w:rsidP="00900A55">
      <w:pPr>
        <w:pStyle w:val="ListParagraph"/>
        <w:numPr>
          <w:ilvl w:val="0"/>
          <w:numId w:val="30"/>
        </w:numPr>
        <w:spacing w:before="360" w:after="240"/>
        <w:ind w:left="567" w:hanging="567"/>
        <w:rPr>
          <w:rFonts w:cs="Arial"/>
          <w:b/>
          <w:color w:val="1F4E79"/>
          <w:sz w:val="28"/>
          <w:szCs w:val="28"/>
        </w:rPr>
      </w:pPr>
      <w:r w:rsidRPr="00900A55">
        <w:rPr>
          <w:rFonts w:cs="Arial"/>
          <w:b/>
          <w:color w:val="1F4E79"/>
          <w:sz w:val="28"/>
          <w:szCs w:val="28"/>
        </w:rPr>
        <w:t xml:space="preserve">Directorate </w:t>
      </w:r>
      <w:r w:rsidR="0028596D">
        <w:rPr>
          <w:rFonts w:cs="Arial"/>
          <w:b/>
          <w:color w:val="1F4E79"/>
          <w:sz w:val="28"/>
          <w:szCs w:val="28"/>
        </w:rPr>
        <w:t>s</w:t>
      </w:r>
      <w:r w:rsidRPr="00900A55">
        <w:rPr>
          <w:rFonts w:cs="Arial"/>
          <w:b/>
          <w:color w:val="1F4E79"/>
          <w:sz w:val="28"/>
          <w:szCs w:val="28"/>
        </w:rPr>
        <w:t xml:space="preserve">pecific </w:t>
      </w:r>
      <w:r w:rsidR="0028596D">
        <w:rPr>
          <w:rFonts w:cs="Arial"/>
          <w:b/>
          <w:color w:val="1F4E79"/>
          <w:sz w:val="28"/>
          <w:szCs w:val="28"/>
        </w:rPr>
        <w:t>a</w:t>
      </w:r>
      <w:r w:rsidRPr="00900A55">
        <w:rPr>
          <w:rFonts w:cs="Arial"/>
          <w:b/>
          <w:color w:val="1F4E79"/>
          <w:sz w:val="28"/>
          <w:szCs w:val="28"/>
        </w:rPr>
        <w:t>ccountabilities</w:t>
      </w:r>
    </w:p>
    <w:p w14:paraId="430DC0F7" w14:textId="7885E484" w:rsidR="00AF5F4E" w:rsidRDefault="00AF5F4E" w:rsidP="0028596D">
      <w:pPr>
        <w:numPr>
          <w:ilvl w:val="0"/>
          <w:numId w:val="9"/>
        </w:numPr>
        <w:tabs>
          <w:tab w:val="left" w:pos="993"/>
        </w:tabs>
        <w:rPr>
          <w:rFonts w:cs="Arial"/>
          <w:lang w:val="en-GB"/>
        </w:rPr>
      </w:pPr>
      <w:r>
        <w:rPr>
          <w:rFonts w:cs="Arial"/>
          <w:lang w:val="en-GB"/>
        </w:rPr>
        <w:t>To be an advocate for improving health and wellbeing and reducing health inequalities</w:t>
      </w:r>
      <w:r w:rsidR="003745B5">
        <w:rPr>
          <w:rFonts w:cs="Arial"/>
          <w:lang w:val="en-GB"/>
        </w:rPr>
        <w:t>.</w:t>
      </w:r>
    </w:p>
    <w:p w14:paraId="01B0A119" w14:textId="439CA5F9" w:rsidR="00841BE0" w:rsidRPr="00B507E4" w:rsidRDefault="00841BE0" w:rsidP="0028596D">
      <w:pPr>
        <w:numPr>
          <w:ilvl w:val="0"/>
          <w:numId w:val="9"/>
        </w:numPr>
        <w:tabs>
          <w:tab w:val="left" w:pos="993"/>
        </w:tabs>
        <w:rPr>
          <w:rFonts w:cs="Arial"/>
          <w:lang w:val="en-GB"/>
        </w:rPr>
      </w:pPr>
      <w:r w:rsidRPr="00B507E4">
        <w:rPr>
          <w:rFonts w:cs="Arial"/>
          <w:lang w:val="en-GB"/>
        </w:rPr>
        <w:t>Exercise the statutory responsibilities including the delivery of the mandated services</w:t>
      </w:r>
      <w:r w:rsidR="003745B5">
        <w:rPr>
          <w:rFonts w:cs="Arial"/>
          <w:lang w:val="en-GB"/>
        </w:rPr>
        <w:t>.</w:t>
      </w:r>
    </w:p>
    <w:p w14:paraId="7020E118" w14:textId="77777777" w:rsidR="00FC254F" w:rsidRPr="00AB4156" w:rsidRDefault="00BF42D9" w:rsidP="0028596D">
      <w:pPr>
        <w:numPr>
          <w:ilvl w:val="0"/>
          <w:numId w:val="9"/>
        </w:numPr>
        <w:tabs>
          <w:tab w:val="left" w:pos="993"/>
        </w:tabs>
        <w:rPr>
          <w:rFonts w:cs="Arial"/>
          <w:lang w:val="en-GB"/>
        </w:rPr>
      </w:pPr>
      <w:r>
        <w:rPr>
          <w:rFonts w:cs="Arial"/>
          <w:lang w:val="en-GB"/>
        </w:rPr>
        <w:t xml:space="preserve">To advise </w:t>
      </w:r>
      <w:r w:rsidR="00E9552C">
        <w:rPr>
          <w:rFonts w:cs="Arial"/>
          <w:lang w:val="en-GB"/>
        </w:rPr>
        <w:t>[</w:t>
      </w:r>
      <w:r w:rsidR="00E9552C" w:rsidRPr="00B507E4">
        <w:rPr>
          <w:rFonts w:cs="Arial"/>
          <w:highlight w:val="yellow"/>
          <w:lang w:val="en-GB"/>
        </w:rPr>
        <w:t>LA name</w:t>
      </w:r>
      <w:r w:rsidR="00E9552C">
        <w:rPr>
          <w:rFonts w:cs="Arial"/>
          <w:lang w:val="en-GB"/>
        </w:rPr>
        <w:t xml:space="preserve">] </w:t>
      </w:r>
      <w:r>
        <w:rPr>
          <w:rFonts w:cs="Arial"/>
          <w:lang w:val="en-GB"/>
        </w:rPr>
        <w:t xml:space="preserve">on its statutory and professional public health </w:t>
      </w:r>
      <w:r w:rsidR="00F93ACA">
        <w:rPr>
          <w:rFonts w:cs="Arial"/>
          <w:lang w:val="en-GB"/>
        </w:rPr>
        <w:t>obligations.</w:t>
      </w:r>
    </w:p>
    <w:p w14:paraId="38684B96" w14:textId="4CD00A63" w:rsidR="00DF0B8F" w:rsidRDefault="0061231E" w:rsidP="0028596D">
      <w:pPr>
        <w:numPr>
          <w:ilvl w:val="0"/>
          <w:numId w:val="9"/>
        </w:numPr>
        <w:tabs>
          <w:tab w:val="left" w:pos="993"/>
        </w:tabs>
        <w:rPr>
          <w:rFonts w:cs="Arial"/>
          <w:lang w:val="en-GB"/>
        </w:rPr>
      </w:pPr>
      <w:r w:rsidRPr="009F5317">
        <w:rPr>
          <w:rFonts w:cs="Arial"/>
          <w:lang w:val="en-GB"/>
        </w:rPr>
        <w:t xml:space="preserve">Work with the </w:t>
      </w:r>
      <w:r w:rsidR="004532BE" w:rsidRPr="004532BE">
        <w:rPr>
          <w:rFonts w:cs="Arial"/>
          <w:lang w:val="en-GB"/>
        </w:rPr>
        <w:t>UKHSA</w:t>
      </w:r>
      <w:r w:rsidRPr="009F5317">
        <w:rPr>
          <w:rFonts w:cs="Arial"/>
          <w:lang w:val="en-GB"/>
        </w:rPr>
        <w:t xml:space="preserve"> Centre</w:t>
      </w:r>
      <w:r w:rsidR="000D2FF2">
        <w:rPr>
          <w:rFonts w:cs="Arial"/>
          <w:lang w:val="en-GB"/>
        </w:rPr>
        <w:t xml:space="preserve"> and NHS </w:t>
      </w:r>
      <w:r w:rsidR="005375D1">
        <w:rPr>
          <w:rFonts w:cs="Arial"/>
          <w:lang w:val="en-GB"/>
        </w:rPr>
        <w:t>bodies and DHSC</w:t>
      </w:r>
      <w:r w:rsidR="000D2FF2">
        <w:rPr>
          <w:rFonts w:cs="Arial"/>
          <w:lang w:val="en-GB"/>
        </w:rPr>
        <w:t xml:space="preserve"> </w:t>
      </w:r>
      <w:r w:rsidRPr="009F5317">
        <w:rPr>
          <w:rFonts w:cs="Arial"/>
          <w:lang w:val="en-GB"/>
        </w:rPr>
        <w:t>to ensure local commun</w:t>
      </w:r>
      <w:r w:rsidR="00AD7FDC" w:rsidRPr="009F5317">
        <w:rPr>
          <w:rFonts w:cs="Arial"/>
          <w:lang w:val="en-GB"/>
        </w:rPr>
        <w:t>ities</w:t>
      </w:r>
      <w:r w:rsidR="00941B70" w:rsidRPr="009F5317">
        <w:rPr>
          <w:rFonts w:cs="Arial"/>
          <w:lang w:val="en-GB"/>
        </w:rPr>
        <w:t xml:space="preserve"> </w:t>
      </w:r>
      <w:r w:rsidRPr="009F5317">
        <w:rPr>
          <w:rFonts w:cs="Arial"/>
          <w:lang w:val="en-GB"/>
        </w:rPr>
        <w:t>are protected from</w:t>
      </w:r>
      <w:r w:rsidR="00E9552C">
        <w:rPr>
          <w:rFonts w:cs="Arial"/>
          <w:lang w:val="en-GB"/>
        </w:rPr>
        <w:t xml:space="preserve"> </w:t>
      </w:r>
      <w:r w:rsidR="00DF0B8F" w:rsidRPr="009F5317">
        <w:rPr>
          <w:rFonts w:cs="Arial"/>
          <w:lang w:val="en-GB"/>
        </w:rPr>
        <w:t xml:space="preserve">infectious disease threats </w:t>
      </w:r>
      <w:r w:rsidRPr="009F5317">
        <w:rPr>
          <w:rFonts w:cs="Arial"/>
          <w:lang w:val="en-GB"/>
        </w:rPr>
        <w:t>(</w:t>
      </w:r>
      <w:r w:rsidR="00DF0B8F" w:rsidRPr="009F5317">
        <w:rPr>
          <w:rFonts w:cs="Arial"/>
          <w:lang w:val="en-GB"/>
        </w:rPr>
        <w:t>including food and water borne disease</w:t>
      </w:r>
      <w:r w:rsidRPr="009F5317">
        <w:rPr>
          <w:rFonts w:cs="Arial"/>
          <w:lang w:val="en-GB"/>
        </w:rPr>
        <w:t>, pandemics, etc) and</w:t>
      </w:r>
      <w:r w:rsidR="00E9552C">
        <w:rPr>
          <w:rFonts w:cs="Arial"/>
          <w:lang w:val="en-GB"/>
        </w:rPr>
        <w:t xml:space="preserve"> </w:t>
      </w:r>
      <w:r w:rsidRPr="009F5317">
        <w:rPr>
          <w:rFonts w:cs="Arial"/>
          <w:lang w:val="en-GB"/>
        </w:rPr>
        <w:t>environmental hazards</w:t>
      </w:r>
      <w:r w:rsidR="003745B5">
        <w:rPr>
          <w:rFonts w:cs="Arial"/>
          <w:lang w:val="en-GB"/>
        </w:rPr>
        <w:t>.</w:t>
      </w:r>
    </w:p>
    <w:p w14:paraId="14287942" w14:textId="77777777" w:rsidR="00FC254F" w:rsidRDefault="00FC254F" w:rsidP="0028596D">
      <w:pPr>
        <w:numPr>
          <w:ilvl w:val="0"/>
          <w:numId w:val="9"/>
        </w:numPr>
        <w:tabs>
          <w:tab w:val="left" w:pos="993"/>
        </w:tabs>
        <w:rPr>
          <w:rFonts w:cs="Arial"/>
          <w:lang w:val="en-GB"/>
        </w:rPr>
      </w:pPr>
      <w:r>
        <w:rPr>
          <w:rFonts w:cs="Arial"/>
          <w:lang w:val="en-GB"/>
        </w:rPr>
        <w:t xml:space="preserve">Ensure the development and delivery of a credible plan to improve health and wellbeing of communities in </w:t>
      </w:r>
      <w:r w:rsidR="00E9552C">
        <w:rPr>
          <w:rFonts w:cs="Arial"/>
          <w:lang w:val="en-GB"/>
        </w:rPr>
        <w:t>[</w:t>
      </w:r>
      <w:r w:rsidR="00E9552C" w:rsidRPr="00B507E4">
        <w:rPr>
          <w:rFonts w:cs="Arial"/>
          <w:highlight w:val="yellow"/>
          <w:lang w:val="en-GB"/>
        </w:rPr>
        <w:t>LA name</w:t>
      </w:r>
      <w:r w:rsidR="00E9552C">
        <w:rPr>
          <w:rFonts w:cs="Arial"/>
          <w:lang w:val="en-GB"/>
        </w:rPr>
        <w:t xml:space="preserve">] </w:t>
      </w:r>
      <w:r>
        <w:rPr>
          <w:rFonts w:cs="Arial"/>
          <w:lang w:val="en-GB"/>
        </w:rPr>
        <w:t>and reduce health inequalities.</w:t>
      </w:r>
    </w:p>
    <w:p w14:paraId="6FC0A28E" w14:textId="6FE7DB3C" w:rsidR="001C39AE" w:rsidRDefault="0061231E" w:rsidP="0028596D">
      <w:pPr>
        <w:numPr>
          <w:ilvl w:val="0"/>
          <w:numId w:val="9"/>
        </w:numPr>
        <w:tabs>
          <w:tab w:val="left" w:pos="993"/>
        </w:tabs>
        <w:rPr>
          <w:rFonts w:cs="Arial"/>
          <w:lang w:val="en-GB"/>
        </w:rPr>
      </w:pPr>
      <w:r>
        <w:rPr>
          <w:rFonts w:cs="Arial"/>
          <w:lang w:val="en-GB"/>
        </w:rPr>
        <w:t>Ensure that the Council has implemented its EPRR responsibilities and</w:t>
      </w:r>
      <w:r w:rsidR="00E9552C">
        <w:rPr>
          <w:rFonts w:cs="Arial"/>
          <w:lang w:val="en-GB"/>
        </w:rPr>
        <w:t xml:space="preserve"> </w:t>
      </w:r>
      <w:r>
        <w:rPr>
          <w:rFonts w:cs="Arial"/>
          <w:lang w:val="en-GB"/>
        </w:rPr>
        <w:t>through Co-chairing of the Local Health resilience Forum, that partner organisations (</w:t>
      </w:r>
      <w:r w:rsidR="004532BE" w:rsidRPr="004532BE">
        <w:rPr>
          <w:rFonts w:cs="Arial"/>
          <w:lang w:val="en-GB"/>
        </w:rPr>
        <w:t>UKHSA</w:t>
      </w:r>
      <w:r>
        <w:rPr>
          <w:rFonts w:cs="Arial"/>
          <w:lang w:val="en-GB"/>
        </w:rPr>
        <w:t xml:space="preserve">, </w:t>
      </w:r>
      <w:r w:rsidR="004532BE">
        <w:rPr>
          <w:rFonts w:cs="Arial"/>
          <w:lang w:val="en-GB"/>
        </w:rPr>
        <w:t xml:space="preserve">OHID, </w:t>
      </w:r>
      <w:r>
        <w:rPr>
          <w:rFonts w:cs="Arial"/>
          <w:lang w:val="en-GB"/>
        </w:rPr>
        <w:t>NHS</w:t>
      </w:r>
      <w:r w:rsidR="005375D1">
        <w:rPr>
          <w:rFonts w:cs="Arial"/>
          <w:lang w:val="en-GB"/>
        </w:rPr>
        <w:t xml:space="preserve"> bodies and DHSC </w:t>
      </w:r>
      <w:r>
        <w:rPr>
          <w:rFonts w:cs="Arial"/>
          <w:lang w:val="en-GB"/>
        </w:rPr>
        <w:t xml:space="preserve">and the </w:t>
      </w:r>
      <w:r w:rsidR="004532BE">
        <w:rPr>
          <w:rFonts w:cs="Arial"/>
          <w:lang w:val="en-GB"/>
        </w:rPr>
        <w:t>ICS</w:t>
      </w:r>
      <w:r>
        <w:rPr>
          <w:rFonts w:cs="Arial"/>
          <w:lang w:val="en-GB"/>
        </w:rPr>
        <w:t>s) have delivered their</w:t>
      </w:r>
      <w:r w:rsidR="00AD7FDC">
        <w:rPr>
          <w:rFonts w:cs="Arial"/>
          <w:lang w:val="en-GB"/>
        </w:rPr>
        <w:t xml:space="preserve"> EPRR</w:t>
      </w:r>
      <w:r>
        <w:rPr>
          <w:rFonts w:cs="Arial"/>
          <w:lang w:val="en-GB"/>
        </w:rPr>
        <w:t xml:space="preserve"> responsibilities. </w:t>
      </w:r>
    </w:p>
    <w:p w14:paraId="4C2909A9" w14:textId="51202B07" w:rsidR="00DF0B8F" w:rsidRPr="001C39AE" w:rsidRDefault="00AB4156" w:rsidP="0028596D">
      <w:pPr>
        <w:numPr>
          <w:ilvl w:val="0"/>
          <w:numId w:val="9"/>
        </w:numPr>
        <w:tabs>
          <w:tab w:val="left" w:pos="993"/>
        </w:tabs>
        <w:rPr>
          <w:rFonts w:cs="Arial"/>
          <w:lang w:val="en-GB"/>
        </w:rPr>
      </w:pPr>
      <w:r>
        <w:rPr>
          <w:rFonts w:cs="Arial"/>
          <w:lang w:val="en-GB"/>
        </w:rPr>
        <w:t>Work in partnership</w:t>
      </w:r>
      <w:r w:rsidR="001C39AE" w:rsidRPr="001C39AE">
        <w:rPr>
          <w:rFonts w:cs="Arial"/>
          <w:lang w:val="en-GB"/>
        </w:rPr>
        <w:t xml:space="preserve"> with </w:t>
      </w:r>
      <w:r w:rsidR="004532BE">
        <w:rPr>
          <w:rFonts w:cs="Arial"/>
          <w:lang w:val="en-GB"/>
        </w:rPr>
        <w:t>ICS</w:t>
      </w:r>
      <w:r w:rsidR="001C39AE" w:rsidRPr="001C39AE">
        <w:rPr>
          <w:rFonts w:cs="Arial"/>
          <w:lang w:val="en-GB"/>
        </w:rPr>
        <w:t>s and Directors of Social care to take responsibility for</w:t>
      </w:r>
      <w:r w:rsidR="00E9552C">
        <w:rPr>
          <w:rFonts w:cs="Arial"/>
          <w:lang w:val="en-GB"/>
        </w:rPr>
        <w:t xml:space="preserve"> </w:t>
      </w:r>
      <w:r w:rsidR="000D2FF2" w:rsidRPr="001C39AE">
        <w:rPr>
          <w:rFonts w:cs="Arial"/>
          <w:lang w:val="en-GB"/>
        </w:rPr>
        <w:t xml:space="preserve">Population </w:t>
      </w:r>
      <w:r w:rsidR="00DF0B8F" w:rsidRPr="001C39AE">
        <w:rPr>
          <w:rFonts w:cs="Arial"/>
          <w:lang w:val="en-GB"/>
        </w:rPr>
        <w:t xml:space="preserve">Health </w:t>
      </w:r>
      <w:r w:rsidR="000D2FF2" w:rsidRPr="001C39AE">
        <w:rPr>
          <w:rFonts w:cs="Arial"/>
          <w:lang w:val="en-GB"/>
        </w:rPr>
        <w:t>and Care</w:t>
      </w:r>
      <w:r w:rsidR="001C39AE" w:rsidRPr="001C39AE">
        <w:rPr>
          <w:rFonts w:cs="Arial"/>
          <w:lang w:val="en-GB"/>
        </w:rPr>
        <w:t xml:space="preserve">; </w:t>
      </w:r>
      <w:r w:rsidR="00927F5E" w:rsidRPr="001C39AE">
        <w:rPr>
          <w:rFonts w:cs="Arial"/>
          <w:lang w:val="en-GB"/>
        </w:rPr>
        <w:t>including oversight and promoting population coverage of</w:t>
      </w:r>
      <w:r w:rsidR="00DF0B8F" w:rsidRPr="001C39AE">
        <w:rPr>
          <w:rFonts w:cs="Arial"/>
          <w:lang w:val="en-GB"/>
        </w:rPr>
        <w:t xml:space="preserve"> immunisation and screening programmes</w:t>
      </w:r>
    </w:p>
    <w:p w14:paraId="5D647DC5" w14:textId="4A206405" w:rsidR="00DF0B8F" w:rsidRPr="00EE2BD6" w:rsidRDefault="00AB4156" w:rsidP="0028596D">
      <w:pPr>
        <w:numPr>
          <w:ilvl w:val="0"/>
          <w:numId w:val="9"/>
        </w:numPr>
        <w:tabs>
          <w:tab w:val="left" w:pos="993"/>
        </w:tabs>
        <w:rPr>
          <w:rFonts w:cs="Arial"/>
          <w:lang w:val="en-GB"/>
        </w:rPr>
      </w:pPr>
      <w:r>
        <w:rPr>
          <w:rFonts w:cs="Arial"/>
          <w:lang w:val="en-GB"/>
        </w:rPr>
        <w:t>Provide public health advice (</w:t>
      </w:r>
      <w:r w:rsidR="00AD7FDC">
        <w:rPr>
          <w:rFonts w:cs="Arial"/>
          <w:lang w:val="en-GB"/>
        </w:rPr>
        <w:t>the core offer</w:t>
      </w:r>
      <w:r>
        <w:rPr>
          <w:rFonts w:cs="Arial"/>
          <w:lang w:val="en-GB"/>
        </w:rPr>
        <w:t>)</w:t>
      </w:r>
      <w:r w:rsidR="00AD7FDC">
        <w:rPr>
          <w:rFonts w:cs="Arial"/>
          <w:lang w:val="en-GB"/>
        </w:rPr>
        <w:t xml:space="preserve"> to </w:t>
      </w:r>
      <w:r w:rsidR="004532BE">
        <w:rPr>
          <w:rFonts w:cs="Arial"/>
          <w:lang w:val="en-GB"/>
        </w:rPr>
        <w:t>ICS</w:t>
      </w:r>
      <w:r w:rsidR="00AD7FDC">
        <w:rPr>
          <w:rFonts w:cs="Arial"/>
          <w:lang w:val="en-GB"/>
        </w:rPr>
        <w:t xml:space="preserve">s </w:t>
      </w:r>
      <w:r>
        <w:rPr>
          <w:rFonts w:cs="Arial"/>
          <w:lang w:val="en-GB"/>
        </w:rPr>
        <w:t xml:space="preserve">supporting the </w:t>
      </w:r>
      <w:r w:rsidR="00AD7FDC">
        <w:rPr>
          <w:rFonts w:cs="Arial"/>
          <w:lang w:val="en-GB"/>
        </w:rPr>
        <w:t xml:space="preserve">commissioning </w:t>
      </w:r>
      <w:r>
        <w:rPr>
          <w:rFonts w:cs="Arial"/>
          <w:lang w:val="en-GB"/>
        </w:rPr>
        <w:t>o</w:t>
      </w:r>
      <w:r w:rsidR="00DF0B8F" w:rsidRPr="00EE2BD6">
        <w:rPr>
          <w:rFonts w:cs="Arial"/>
          <w:lang w:val="en-GB"/>
        </w:rPr>
        <w:t>f appropriate, effective</w:t>
      </w:r>
      <w:r w:rsidR="000D2FF2">
        <w:rPr>
          <w:rFonts w:cs="Arial"/>
          <w:lang w:val="en-GB"/>
        </w:rPr>
        <w:t xml:space="preserve"> (based on evidence)</w:t>
      </w:r>
      <w:r w:rsidR="00DF0B8F" w:rsidRPr="00EE2BD6">
        <w:rPr>
          <w:rFonts w:cs="Arial"/>
          <w:lang w:val="en-GB"/>
        </w:rPr>
        <w:t xml:space="preserve">, and equitable </w:t>
      </w:r>
      <w:r>
        <w:rPr>
          <w:rFonts w:cs="Arial"/>
          <w:lang w:val="en-GB"/>
        </w:rPr>
        <w:t>health services.</w:t>
      </w:r>
    </w:p>
    <w:p w14:paraId="7339E58D" w14:textId="77777777" w:rsidR="00DF0B8F" w:rsidRDefault="0061231E" w:rsidP="0028596D">
      <w:pPr>
        <w:numPr>
          <w:ilvl w:val="0"/>
          <w:numId w:val="9"/>
        </w:numPr>
        <w:tabs>
          <w:tab w:val="left" w:pos="993"/>
        </w:tabs>
        <w:rPr>
          <w:rFonts w:cs="Arial"/>
          <w:lang w:val="en-GB"/>
        </w:rPr>
      </w:pPr>
      <w:r>
        <w:rPr>
          <w:rFonts w:cs="Arial"/>
          <w:lang w:val="en-GB"/>
        </w:rPr>
        <w:t xml:space="preserve">Support the Health and Wellbeing Board to </w:t>
      </w:r>
      <w:r w:rsidR="000D2FF2">
        <w:rPr>
          <w:rFonts w:cs="Arial"/>
          <w:lang w:val="en-GB"/>
        </w:rPr>
        <w:t xml:space="preserve">deliver its statutory duty to promote integration for the benefit of local communities </w:t>
      </w:r>
    </w:p>
    <w:p w14:paraId="0F283D26" w14:textId="77777777" w:rsidR="000D2FF2" w:rsidRPr="00EE2BD6" w:rsidRDefault="000D2FF2" w:rsidP="0028596D">
      <w:pPr>
        <w:numPr>
          <w:ilvl w:val="0"/>
          <w:numId w:val="9"/>
        </w:numPr>
        <w:tabs>
          <w:tab w:val="left" w:pos="993"/>
        </w:tabs>
        <w:rPr>
          <w:rFonts w:cs="Arial"/>
          <w:lang w:val="en-GB"/>
        </w:rPr>
      </w:pPr>
      <w:r>
        <w:rPr>
          <w:rFonts w:cs="Arial"/>
          <w:lang w:val="en-GB"/>
        </w:rPr>
        <w:t xml:space="preserve">Collaborate across local authority boundaries to ensure residents of </w:t>
      </w:r>
      <w:r w:rsidR="00E9552C">
        <w:rPr>
          <w:rFonts w:cs="Arial"/>
          <w:lang w:val="en-GB"/>
        </w:rPr>
        <w:t>[</w:t>
      </w:r>
      <w:r w:rsidR="00E9552C" w:rsidRPr="00B507E4">
        <w:rPr>
          <w:rFonts w:cs="Arial"/>
          <w:highlight w:val="yellow"/>
          <w:lang w:val="en-GB"/>
        </w:rPr>
        <w:t>LA name</w:t>
      </w:r>
      <w:r w:rsidR="00E9552C">
        <w:rPr>
          <w:rFonts w:cs="Arial"/>
          <w:lang w:val="en-GB"/>
        </w:rPr>
        <w:t xml:space="preserve">] </w:t>
      </w:r>
      <w:r>
        <w:rPr>
          <w:rFonts w:cs="Arial"/>
          <w:lang w:val="en-GB"/>
        </w:rPr>
        <w:t>benefit from population health and care programmes (the Sustainable Transformation Plans which apply from 2016 to 2020).</w:t>
      </w:r>
    </w:p>
    <w:p w14:paraId="15BE9613" w14:textId="77777777" w:rsidR="005C128D" w:rsidRPr="00900A55" w:rsidRDefault="0061231E" w:rsidP="00900A55">
      <w:pPr>
        <w:pStyle w:val="ListParagraph"/>
        <w:numPr>
          <w:ilvl w:val="0"/>
          <w:numId w:val="30"/>
        </w:numPr>
        <w:spacing w:before="360" w:after="240"/>
        <w:ind w:left="567" w:hanging="567"/>
        <w:rPr>
          <w:rFonts w:cs="Arial"/>
          <w:b/>
          <w:color w:val="1F4E79"/>
          <w:sz w:val="28"/>
          <w:szCs w:val="28"/>
        </w:rPr>
      </w:pPr>
      <w:r w:rsidRPr="00900A55">
        <w:rPr>
          <w:rFonts w:cs="Arial"/>
          <w:b/>
          <w:color w:val="1F4E79"/>
          <w:sz w:val="28"/>
          <w:szCs w:val="28"/>
        </w:rPr>
        <w:t>Resource Management</w:t>
      </w:r>
    </w:p>
    <w:p w14:paraId="4B902461" w14:textId="77777777" w:rsidR="001C39AE" w:rsidRDefault="001C39AE" w:rsidP="0028596D">
      <w:pPr>
        <w:numPr>
          <w:ilvl w:val="0"/>
          <w:numId w:val="9"/>
        </w:numPr>
        <w:tabs>
          <w:tab w:val="left" w:pos="993"/>
        </w:tabs>
        <w:rPr>
          <w:rFonts w:cs="Arial"/>
          <w:lang w:val="en-GB"/>
        </w:rPr>
      </w:pPr>
      <w:r>
        <w:rPr>
          <w:rFonts w:cs="Arial"/>
          <w:lang w:val="en-GB"/>
        </w:rPr>
        <w:t>To be accountable for the</w:t>
      </w:r>
      <w:r w:rsidR="00AB4156">
        <w:rPr>
          <w:rFonts w:cs="Arial"/>
          <w:lang w:val="en-GB"/>
        </w:rPr>
        <w:t xml:space="preserve"> budget including reporting on the use of the public health </w:t>
      </w:r>
      <w:r>
        <w:rPr>
          <w:rFonts w:cs="Arial"/>
          <w:lang w:val="en-GB"/>
        </w:rPr>
        <w:t>ring fenced</w:t>
      </w:r>
      <w:r w:rsidR="00AB4156">
        <w:rPr>
          <w:rFonts w:cs="Arial"/>
          <w:lang w:val="en-GB"/>
        </w:rPr>
        <w:t xml:space="preserve"> grant</w:t>
      </w:r>
      <w:r>
        <w:rPr>
          <w:rFonts w:cs="Arial"/>
          <w:lang w:val="en-GB"/>
        </w:rPr>
        <w:t>.</w:t>
      </w:r>
    </w:p>
    <w:p w14:paraId="73D07008" w14:textId="77777777" w:rsidR="001C39AE" w:rsidRDefault="001C39AE" w:rsidP="0028596D">
      <w:pPr>
        <w:numPr>
          <w:ilvl w:val="0"/>
          <w:numId w:val="9"/>
        </w:numPr>
        <w:tabs>
          <w:tab w:val="left" w:pos="993"/>
        </w:tabs>
        <w:rPr>
          <w:rFonts w:cs="Arial"/>
          <w:lang w:val="en-GB"/>
        </w:rPr>
      </w:pPr>
      <w:r>
        <w:rPr>
          <w:rFonts w:cs="Arial"/>
          <w:lang w:val="en-GB"/>
        </w:rPr>
        <w:t>To manage Council resources (People, property, information and finance</w:t>
      </w:r>
      <w:r w:rsidR="00AB4156">
        <w:rPr>
          <w:rFonts w:cs="Arial"/>
          <w:lang w:val="en-GB"/>
        </w:rPr>
        <w:t>) imaginatively and efficiently.</w:t>
      </w:r>
    </w:p>
    <w:p w14:paraId="1E66D819" w14:textId="77777777" w:rsidR="00DF0B8F" w:rsidRPr="006B6737" w:rsidRDefault="006B6737" w:rsidP="0028596D">
      <w:pPr>
        <w:numPr>
          <w:ilvl w:val="0"/>
          <w:numId w:val="9"/>
        </w:numPr>
        <w:tabs>
          <w:tab w:val="left" w:pos="993"/>
        </w:tabs>
        <w:rPr>
          <w:rFonts w:cs="Arial"/>
          <w:lang w:val="en-GB"/>
        </w:rPr>
      </w:pPr>
      <w:r w:rsidRPr="006B6737">
        <w:rPr>
          <w:rFonts w:cs="Arial"/>
          <w:lang w:val="en-GB"/>
        </w:rPr>
        <w:t>Manage</w:t>
      </w:r>
      <w:r w:rsidR="0061231E" w:rsidRPr="006B6737">
        <w:rPr>
          <w:rFonts w:cs="Arial"/>
          <w:lang w:val="en-GB"/>
        </w:rPr>
        <w:t xml:space="preserve"> public health staff </w:t>
      </w:r>
      <w:r w:rsidRPr="006B6737">
        <w:rPr>
          <w:rFonts w:cs="Arial"/>
          <w:lang w:val="en-GB"/>
        </w:rPr>
        <w:t xml:space="preserve">and </w:t>
      </w:r>
      <w:r>
        <w:rPr>
          <w:rFonts w:cs="Arial"/>
          <w:lang w:val="en-GB"/>
        </w:rPr>
        <w:t>e</w:t>
      </w:r>
      <w:r w:rsidR="0061231E" w:rsidRPr="006B6737">
        <w:rPr>
          <w:rFonts w:cs="Arial"/>
          <w:lang w:val="en-GB"/>
        </w:rPr>
        <w:t>nsure that the</w:t>
      </w:r>
      <w:r>
        <w:rPr>
          <w:rFonts w:cs="Arial"/>
          <w:lang w:val="en-GB"/>
        </w:rPr>
        <w:t>y</w:t>
      </w:r>
      <w:r w:rsidR="0061231E" w:rsidRPr="006B6737">
        <w:rPr>
          <w:rFonts w:cs="Arial"/>
          <w:lang w:val="en-GB"/>
        </w:rPr>
        <w:t xml:space="preserve"> are able to influence</w:t>
      </w:r>
      <w:r w:rsidR="00AB4156">
        <w:rPr>
          <w:rFonts w:cs="Arial"/>
          <w:lang w:val="en-GB"/>
        </w:rPr>
        <w:t xml:space="preserve"> in such a way as to ensure health and wellbeing in its fullest sense is central to </w:t>
      </w:r>
      <w:r w:rsidR="00E9552C">
        <w:rPr>
          <w:rFonts w:cs="Arial"/>
          <w:lang w:val="en-GB"/>
        </w:rPr>
        <w:t>[</w:t>
      </w:r>
      <w:r w:rsidR="00E9552C" w:rsidRPr="00B507E4">
        <w:rPr>
          <w:rFonts w:cs="Arial"/>
          <w:highlight w:val="yellow"/>
          <w:lang w:val="en-GB"/>
        </w:rPr>
        <w:t>LA name</w:t>
      </w:r>
      <w:r w:rsidR="00E9552C">
        <w:rPr>
          <w:rFonts w:cs="Arial"/>
          <w:lang w:val="en-GB"/>
        </w:rPr>
        <w:t>].</w:t>
      </w:r>
    </w:p>
    <w:p w14:paraId="6A7CEDDA" w14:textId="77777777" w:rsidR="00610E58" w:rsidRPr="00900A55" w:rsidRDefault="00610E58" w:rsidP="00900A55">
      <w:pPr>
        <w:pStyle w:val="ListParagraph"/>
        <w:numPr>
          <w:ilvl w:val="0"/>
          <w:numId w:val="30"/>
        </w:numPr>
        <w:spacing w:before="360" w:after="240"/>
        <w:ind w:left="567" w:hanging="567"/>
        <w:rPr>
          <w:rFonts w:cs="Arial"/>
          <w:b/>
          <w:color w:val="1F4E79"/>
          <w:sz w:val="28"/>
          <w:szCs w:val="28"/>
        </w:rPr>
      </w:pPr>
      <w:r w:rsidRPr="00900A55">
        <w:rPr>
          <w:rFonts w:cs="Arial"/>
          <w:b/>
          <w:color w:val="1F4E79"/>
          <w:sz w:val="28"/>
          <w:szCs w:val="28"/>
        </w:rPr>
        <w:t>Commissioning</w:t>
      </w:r>
    </w:p>
    <w:p w14:paraId="55BDBBEE" w14:textId="77777777" w:rsidR="00610E58" w:rsidRDefault="00610E58" w:rsidP="0028596D">
      <w:pPr>
        <w:numPr>
          <w:ilvl w:val="0"/>
          <w:numId w:val="9"/>
        </w:numPr>
        <w:tabs>
          <w:tab w:val="left" w:pos="993"/>
        </w:tabs>
        <w:rPr>
          <w:rFonts w:cs="Arial"/>
          <w:lang w:val="en-GB"/>
        </w:rPr>
      </w:pPr>
      <w:r>
        <w:rPr>
          <w:rFonts w:cs="Arial"/>
          <w:lang w:val="en-GB"/>
        </w:rPr>
        <w:t xml:space="preserve">Ensure services for improving health and wellbeing of local communities are commissioned within the Council policy for procurement and monitoring system and are responsive to the needs of the communities </w:t>
      </w:r>
      <w:r w:rsidR="00AB4156">
        <w:rPr>
          <w:rFonts w:cs="Arial"/>
          <w:lang w:val="en-GB"/>
        </w:rPr>
        <w:t xml:space="preserve">in </w:t>
      </w:r>
      <w:r w:rsidR="00B507E4">
        <w:rPr>
          <w:rFonts w:cs="Arial"/>
          <w:lang w:val="en-GB"/>
        </w:rPr>
        <w:t>[</w:t>
      </w:r>
      <w:r w:rsidR="00B507E4" w:rsidRPr="00B507E4">
        <w:rPr>
          <w:rFonts w:cs="Arial"/>
          <w:highlight w:val="yellow"/>
          <w:lang w:val="en-GB"/>
        </w:rPr>
        <w:t>LA name</w:t>
      </w:r>
      <w:r w:rsidR="00B507E4">
        <w:rPr>
          <w:rFonts w:cs="Arial"/>
          <w:lang w:val="en-GB"/>
        </w:rPr>
        <w:t xml:space="preserve">] </w:t>
      </w:r>
      <w:r>
        <w:rPr>
          <w:rFonts w:cs="Arial"/>
          <w:lang w:val="en-GB"/>
        </w:rPr>
        <w:t>and over time.</w:t>
      </w:r>
    </w:p>
    <w:p w14:paraId="6ADF7D57" w14:textId="77777777" w:rsidR="00610E58" w:rsidRDefault="00F93ACA" w:rsidP="0028596D">
      <w:pPr>
        <w:numPr>
          <w:ilvl w:val="0"/>
          <w:numId w:val="9"/>
        </w:numPr>
        <w:tabs>
          <w:tab w:val="left" w:pos="993"/>
        </w:tabs>
        <w:rPr>
          <w:rFonts w:cs="Arial"/>
          <w:lang w:val="en-GB"/>
        </w:rPr>
      </w:pPr>
      <w:r>
        <w:rPr>
          <w:rFonts w:cs="Arial"/>
          <w:lang w:val="en-GB"/>
        </w:rPr>
        <w:t>To set the framework for standards for commissioning and delivery; including the promotion of innovative approaches and appropriate risk management systems which are responsive to performance challenges.</w:t>
      </w:r>
    </w:p>
    <w:p w14:paraId="1AD85151" w14:textId="77777777" w:rsidR="00610E58" w:rsidRDefault="00610E58" w:rsidP="0028596D">
      <w:pPr>
        <w:numPr>
          <w:ilvl w:val="0"/>
          <w:numId w:val="9"/>
        </w:numPr>
        <w:tabs>
          <w:tab w:val="left" w:pos="993"/>
        </w:tabs>
        <w:rPr>
          <w:rFonts w:cs="Arial"/>
          <w:lang w:val="en-GB"/>
        </w:rPr>
      </w:pPr>
      <w:r>
        <w:rPr>
          <w:rFonts w:cs="Arial"/>
          <w:lang w:val="en-GB"/>
        </w:rPr>
        <w:t>To ensure scientific principles of evaluation underpin all commissioning and delivery, of health and wellbeing services.</w:t>
      </w:r>
    </w:p>
    <w:p w14:paraId="77B45AAD" w14:textId="77777777" w:rsidR="0064384B" w:rsidRPr="0028596D" w:rsidRDefault="0064384B" w:rsidP="0028596D">
      <w:pPr>
        <w:pStyle w:val="ListParagraph"/>
        <w:numPr>
          <w:ilvl w:val="0"/>
          <w:numId w:val="30"/>
        </w:numPr>
        <w:spacing w:before="360" w:after="240"/>
        <w:ind w:left="567" w:hanging="567"/>
        <w:rPr>
          <w:rFonts w:cs="Arial"/>
          <w:b/>
          <w:color w:val="1F4E79"/>
          <w:sz w:val="28"/>
          <w:szCs w:val="28"/>
        </w:rPr>
      </w:pPr>
      <w:r w:rsidRPr="0028596D">
        <w:rPr>
          <w:rFonts w:cs="Arial"/>
          <w:b/>
          <w:color w:val="1F4E79"/>
          <w:sz w:val="28"/>
          <w:szCs w:val="28"/>
        </w:rPr>
        <w:lastRenderedPageBreak/>
        <w:t>Advocacy</w:t>
      </w:r>
    </w:p>
    <w:p w14:paraId="5D079F46" w14:textId="77777777" w:rsidR="0064384B" w:rsidRPr="00B507E4" w:rsidRDefault="0064384B" w:rsidP="0028596D">
      <w:pPr>
        <w:numPr>
          <w:ilvl w:val="0"/>
          <w:numId w:val="9"/>
        </w:numPr>
        <w:tabs>
          <w:tab w:val="left" w:pos="993"/>
        </w:tabs>
        <w:rPr>
          <w:rFonts w:cs="Arial"/>
          <w:lang w:val="en-GB"/>
        </w:rPr>
      </w:pPr>
      <w:r>
        <w:rPr>
          <w:rFonts w:cs="Arial"/>
          <w:lang w:val="en-GB"/>
        </w:rPr>
        <w:t>Develop a constructive relationship with the media and the public, within the</w:t>
      </w:r>
      <w:r w:rsidR="0027557E">
        <w:rPr>
          <w:rFonts w:cs="Arial"/>
          <w:lang w:val="en-GB"/>
        </w:rPr>
        <w:t xml:space="preserve"> context of the Council</w:t>
      </w:r>
      <w:r>
        <w:rPr>
          <w:rFonts w:cs="Arial"/>
          <w:lang w:val="en-GB"/>
        </w:rPr>
        <w:t xml:space="preserve"> Communications policy.</w:t>
      </w:r>
    </w:p>
    <w:p w14:paraId="08762729" w14:textId="265142CD" w:rsidR="0064384B" w:rsidRPr="00B507E4" w:rsidRDefault="00D8691D" w:rsidP="0028596D">
      <w:pPr>
        <w:numPr>
          <w:ilvl w:val="0"/>
          <w:numId w:val="9"/>
        </w:numPr>
        <w:tabs>
          <w:tab w:val="left" w:pos="993"/>
        </w:tabs>
        <w:rPr>
          <w:rFonts w:cs="Arial"/>
          <w:lang w:val="en-GB"/>
        </w:rPr>
      </w:pPr>
      <w:r>
        <w:rPr>
          <w:rFonts w:cs="Arial"/>
          <w:lang w:val="en-GB"/>
        </w:rPr>
        <w:t>T</w:t>
      </w:r>
      <w:r w:rsidR="00EC3753">
        <w:rPr>
          <w:rFonts w:cs="Arial"/>
          <w:lang w:val="en-GB"/>
        </w:rPr>
        <w:t>o use the Faculty of Pu</w:t>
      </w:r>
      <w:r>
        <w:rPr>
          <w:rFonts w:cs="Arial"/>
          <w:lang w:val="en-GB"/>
        </w:rPr>
        <w:t xml:space="preserve">blic Health, the LGA, the ADsPH, </w:t>
      </w:r>
      <w:r w:rsidR="004532BE" w:rsidRPr="004532BE">
        <w:rPr>
          <w:rFonts w:cs="Arial"/>
          <w:lang w:val="en-GB"/>
        </w:rPr>
        <w:t>UKHSA</w:t>
      </w:r>
      <w:r w:rsidR="00EC3753">
        <w:rPr>
          <w:rFonts w:cs="Arial"/>
          <w:lang w:val="en-GB"/>
        </w:rPr>
        <w:t xml:space="preserve"> </w:t>
      </w:r>
      <w:r>
        <w:rPr>
          <w:rFonts w:cs="Arial"/>
          <w:lang w:val="en-GB"/>
        </w:rPr>
        <w:t xml:space="preserve">and other channels </w:t>
      </w:r>
      <w:r w:rsidR="00EC3753">
        <w:rPr>
          <w:rFonts w:cs="Arial"/>
          <w:lang w:val="en-GB"/>
        </w:rPr>
        <w:t xml:space="preserve">to </w:t>
      </w:r>
      <w:r>
        <w:rPr>
          <w:rFonts w:cs="Arial"/>
          <w:lang w:val="en-GB"/>
        </w:rPr>
        <w:t>advocate for the public’s health.</w:t>
      </w:r>
    </w:p>
    <w:p w14:paraId="37C9047F" w14:textId="77777777" w:rsidR="002E180E" w:rsidRPr="004D7979" w:rsidRDefault="002E180E" w:rsidP="00900A55">
      <w:pPr>
        <w:pStyle w:val="ListParagraph"/>
        <w:numPr>
          <w:ilvl w:val="0"/>
          <w:numId w:val="30"/>
        </w:numPr>
        <w:spacing w:before="360" w:after="240"/>
        <w:ind w:left="567" w:hanging="567"/>
        <w:rPr>
          <w:rFonts w:cs="Arial"/>
          <w:b/>
          <w:color w:val="1F4E79"/>
          <w:sz w:val="28"/>
          <w:szCs w:val="28"/>
        </w:rPr>
      </w:pPr>
      <w:r w:rsidRPr="004D7979">
        <w:rPr>
          <w:rFonts w:cs="Arial"/>
          <w:b/>
          <w:color w:val="1F4E79"/>
          <w:sz w:val="28"/>
          <w:szCs w:val="28"/>
        </w:rPr>
        <w:t>Management arrangements</w:t>
      </w:r>
    </w:p>
    <w:p w14:paraId="35BE433F" w14:textId="73998F6B" w:rsidR="002E180E" w:rsidRPr="008D46FA" w:rsidRDefault="002E180E" w:rsidP="002E180E">
      <w:pPr>
        <w:pStyle w:val="BodyTextIndent2"/>
        <w:spacing w:line="240" w:lineRule="auto"/>
        <w:ind w:left="0" w:firstLine="0"/>
        <w:jc w:val="both"/>
        <w:rPr>
          <w:rFonts w:ascii="Arial" w:hAnsi="Arial" w:cs="Arial"/>
          <w:sz w:val="22"/>
          <w:szCs w:val="22"/>
        </w:rPr>
      </w:pPr>
      <w:r w:rsidRPr="002E180E">
        <w:rPr>
          <w:rFonts w:ascii="Arial" w:hAnsi="Arial" w:cs="Arial"/>
          <w:sz w:val="22"/>
          <w:szCs w:val="22"/>
        </w:rPr>
        <w:t xml:space="preserve">The Director of Public Health will be professionally accountable to </w:t>
      </w:r>
      <w:r w:rsidRPr="002E180E">
        <w:rPr>
          <w:rFonts w:ascii="Arial" w:hAnsi="Arial" w:cs="Arial"/>
          <w:sz w:val="22"/>
          <w:szCs w:val="22"/>
          <w:lang w:val="en-GB"/>
        </w:rPr>
        <w:t xml:space="preserve">the Council (and Secretary of State for Health through </w:t>
      </w:r>
      <w:r w:rsidR="003745B5">
        <w:rPr>
          <w:rFonts w:ascii="Arial" w:hAnsi="Arial" w:cs="Arial"/>
          <w:sz w:val="22"/>
          <w:szCs w:val="22"/>
          <w:lang w:val="en-GB"/>
        </w:rPr>
        <w:t>OHID/DHSC</w:t>
      </w:r>
      <w:r w:rsidRPr="00EE2BD6">
        <w:rPr>
          <w:rFonts w:ascii="Arial" w:hAnsi="Arial" w:cs="Arial"/>
          <w:sz w:val="22"/>
          <w:szCs w:val="22"/>
          <w:lang w:val="en-GB"/>
        </w:rPr>
        <w:t>)</w:t>
      </w:r>
      <w:r w:rsidRPr="008D46FA">
        <w:rPr>
          <w:rFonts w:ascii="Arial" w:hAnsi="Arial" w:cs="Arial"/>
          <w:sz w:val="22"/>
          <w:szCs w:val="22"/>
        </w:rPr>
        <w:t xml:space="preserve"> and managerially accountable to the </w:t>
      </w:r>
      <w:r>
        <w:rPr>
          <w:rFonts w:ascii="Arial" w:hAnsi="Arial" w:cs="Arial"/>
          <w:sz w:val="22"/>
          <w:szCs w:val="22"/>
        </w:rPr>
        <w:t>Chief Executive of the Local Authority</w:t>
      </w:r>
      <w:r w:rsidRPr="008D46FA">
        <w:rPr>
          <w:rFonts w:ascii="Arial" w:hAnsi="Arial" w:cs="Arial"/>
          <w:sz w:val="22"/>
          <w:szCs w:val="22"/>
        </w:rPr>
        <w:t>.</w:t>
      </w:r>
      <w:r w:rsidR="00E9552C">
        <w:rPr>
          <w:rFonts w:ascii="Arial" w:hAnsi="Arial" w:cs="Arial"/>
          <w:sz w:val="22"/>
          <w:szCs w:val="22"/>
        </w:rPr>
        <w:t xml:space="preserve"> </w:t>
      </w:r>
      <w:r w:rsidRPr="008D46FA">
        <w:rPr>
          <w:rFonts w:ascii="Arial" w:hAnsi="Arial" w:cs="Arial"/>
          <w:sz w:val="22"/>
          <w:szCs w:val="22"/>
        </w:rPr>
        <w:t xml:space="preserve">An initial job plan will be agreed with the </w:t>
      </w:r>
      <w:r w:rsidR="00D8691D">
        <w:rPr>
          <w:rFonts w:ascii="Arial" w:hAnsi="Arial" w:cs="Arial"/>
          <w:sz w:val="22"/>
          <w:szCs w:val="22"/>
        </w:rPr>
        <w:t>successful candidate and</w:t>
      </w:r>
      <w:r w:rsidRPr="008D46FA">
        <w:rPr>
          <w:rFonts w:ascii="Arial" w:hAnsi="Arial" w:cs="Arial"/>
          <w:sz w:val="22"/>
          <w:szCs w:val="22"/>
        </w:rPr>
        <w:t xml:space="preserve"> reviewed </w:t>
      </w:r>
      <w:r w:rsidR="00D8691D">
        <w:rPr>
          <w:rFonts w:ascii="Arial" w:hAnsi="Arial" w:cs="Arial"/>
          <w:sz w:val="22"/>
          <w:szCs w:val="22"/>
        </w:rPr>
        <w:t>annually</w:t>
      </w:r>
      <w:r w:rsidRPr="008D46FA">
        <w:rPr>
          <w:rFonts w:ascii="Arial" w:hAnsi="Arial" w:cs="Arial"/>
          <w:sz w:val="22"/>
          <w:szCs w:val="22"/>
        </w:rPr>
        <w:t>.</w:t>
      </w:r>
    </w:p>
    <w:p w14:paraId="5F2689D2" w14:textId="77777777" w:rsidR="00B507E4" w:rsidRDefault="00B507E4" w:rsidP="002E180E">
      <w:pPr>
        <w:ind w:left="720" w:hanging="720"/>
        <w:jc w:val="both"/>
        <w:rPr>
          <w:rFonts w:cs="Arial"/>
        </w:rPr>
      </w:pPr>
    </w:p>
    <w:p w14:paraId="6482377F" w14:textId="77777777" w:rsidR="002E180E" w:rsidRPr="003C01A2" w:rsidRDefault="002E180E" w:rsidP="002E180E">
      <w:pPr>
        <w:ind w:left="720" w:hanging="720"/>
        <w:jc w:val="both"/>
        <w:rPr>
          <w:rFonts w:cs="Arial"/>
        </w:rPr>
      </w:pPr>
      <w:r w:rsidRPr="003C01A2">
        <w:rPr>
          <w:rFonts w:cs="Arial"/>
        </w:rPr>
        <w:t>The Director of Public Health will:</w:t>
      </w:r>
    </w:p>
    <w:p w14:paraId="7FDF3A08" w14:textId="48BA1527" w:rsidR="0059503E" w:rsidRPr="0059503E" w:rsidRDefault="002E180E" w:rsidP="0028596D">
      <w:pPr>
        <w:numPr>
          <w:ilvl w:val="0"/>
          <w:numId w:val="9"/>
        </w:numPr>
        <w:tabs>
          <w:tab w:val="left" w:pos="993"/>
        </w:tabs>
        <w:rPr>
          <w:rFonts w:cs="Arial"/>
        </w:rPr>
      </w:pPr>
      <w:r w:rsidRPr="0059503E">
        <w:rPr>
          <w:rFonts w:cs="Arial"/>
        </w:rPr>
        <w:t xml:space="preserve">Manage </w:t>
      </w:r>
      <w:r w:rsidR="003745B5">
        <w:rPr>
          <w:rFonts w:cs="Arial"/>
        </w:rPr>
        <w:t>[</w:t>
      </w:r>
      <w:r w:rsidRPr="003745B5">
        <w:rPr>
          <w:rFonts w:cs="Arial"/>
          <w:highlight w:val="yellow"/>
        </w:rPr>
        <w:t>insert number</w:t>
      </w:r>
      <w:r w:rsidR="003745B5">
        <w:rPr>
          <w:rFonts w:cs="Arial"/>
        </w:rPr>
        <w:t>]</w:t>
      </w:r>
      <w:r w:rsidRPr="0059503E">
        <w:rPr>
          <w:rFonts w:cs="Arial"/>
        </w:rPr>
        <w:t xml:space="preserve"> staff (including trainees) (include details of line management duties, recruitment, appraisals, disciplinary and grievance responsibilities)</w:t>
      </w:r>
      <w:r w:rsidR="003745B5">
        <w:rPr>
          <w:rFonts w:cs="Arial"/>
        </w:rPr>
        <w:t>.</w:t>
      </w:r>
    </w:p>
    <w:p w14:paraId="07CEFACD" w14:textId="2309C43D" w:rsidR="0059503E" w:rsidRPr="0059503E" w:rsidRDefault="002E180E" w:rsidP="0028596D">
      <w:pPr>
        <w:numPr>
          <w:ilvl w:val="0"/>
          <w:numId w:val="9"/>
        </w:numPr>
        <w:tabs>
          <w:tab w:val="left" w:pos="993"/>
        </w:tabs>
        <w:rPr>
          <w:rFonts w:cs="Arial"/>
        </w:rPr>
      </w:pPr>
      <w:r w:rsidRPr="0059503E">
        <w:rPr>
          <w:rFonts w:cs="Arial"/>
        </w:rPr>
        <w:t xml:space="preserve">Manage budgets </w:t>
      </w:r>
      <w:r w:rsidR="003745B5">
        <w:rPr>
          <w:rFonts w:cs="Arial"/>
        </w:rPr>
        <w:t>[</w:t>
      </w:r>
      <w:r w:rsidRPr="003745B5">
        <w:rPr>
          <w:rFonts w:cs="Arial"/>
          <w:highlight w:val="yellow"/>
        </w:rPr>
        <w:t>insert details</w:t>
      </w:r>
      <w:r w:rsidR="003745B5">
        <w:rPr>
          <w:rFonts w:cs="Arial"/>
        </w:rPr>
        <w:t>].</w:t>
      </w:r>
      <w:r w:rsidRPr="0059503E">
        <w:rPr>
          <w:rFonts w:cs="Arial"/>
        </w:rPr>
        <w:t xml:space="preserve"> </w:t>
      </w:r>
    </w:p>
    <w:p w14:paraId="7FA042EC" w14:textId="25CA4D77" w:rsidR="0059503E" w:rsidRPr="0059503E" w:rsidRDefault="002E180E" w:rsidP="0028596D">
      <w:pPr>
        <w:numPr>
          <w:ilvl w:val="0"/>
          <w:numId w:val="9"/>
        </w:numPr>
        <w:tabs>
          <w:tab w:val="left" w:pos="993"/>
        </w:tabs>
        <w:rPr>
          <w:rFonts w:cs="Arial"/>
        </w:rPr>
      </w:pPr>
      <w:r w:rsidRPr="0059503E">
        <w:rPr>
          <w:rFonts w:cs="Arial"/>
        </w:rPr>
        <w:t>Be expected to take part in on call arrangements for communicable disease control/health protection as appropriate depending on local arrangements</w:t>
      </w:r>
      <w:r w:rsidR="003745B5">
        <w:rPr>
          <w:rFonts w:cs="Arial"/>
        </w:rPr>
        <w:t>.</w:t>
      </w:r>
    </w:p>
    <w:p w14:paraId="41E5C6EB" w14:textId="0A00660B" w:rsidR="002E180E" w:rsidRPr="0059503E" w:rsidRDefault="00D8691D" w:rsidP="0028596D">
      <w:pPr>
        <w:numPr>
          <w:ilvl w:val="0"/>
          <w:numId w:val="9"/>
        </w:numPr>
        <w:tabs>
          <w:tab w:val="left" w:pos="993"/>
        </w:tabs>
        <w:rPr>
          <w:rFonts w:cs="Arial"/>
        </w:rPr>
      </w:pPr>
      <w:r w:rsidRPr="0059503E">
        <w:rPr>
          <w:rFonts w:cs="Arial"/>
        </w:rPr>
        <w:t>Ensure appropriate m</w:t>
      </w:r>
      <w:r w:rsidR="002E180E" w:rsidRPr="0059503E">
        <w:rPr>
          <w:rFonts w:cs="Arial"/>
        </w:rPr>
        <w:t>anage</w:t>
      </w:r>
      <w:r w:rsidRPr="0059503E">
        <w:rPr>
          <w:rFonts w:cs="Arial"/>
        </w:rPr>
        <w:t xml:space="preserve">ment and </w:t>
      </w:r>
      <w:r w:rsidR="005375D1">
        <w:rPr>
          <w:rFonts w:cs="Arial"/>
        </w:rPr>
        <w:t xml:space="preserve">training </w:t>
      </w:r>
      <w:r w:rsidRPr="0059503E">
        <w:rPr>
          <w:rFonts w:cs="Arial"/>
        </w:rPr>
        <w:t>support for</w:t>
      </w:r>
      <w:r w:rsidR="002E180E" w:rsidRPr="0059503E">
        <w:rPr>
          <w:rFonts w:cs="Arial"/>
        </w:rPr>
        <w:t xml:space="preserve"> </w:t>
      </w:r>
      <w:r w:rsidR="003745B5" w:rsidRPr="0059503E">
        <w:rPr>
          <w:rFonts w:cs="Arial"/>
        </w:rPr>
        <w:t>Public Health</w:t>
      </w:r>
      <w:r w:rsidR="003745B5">
        <w:rPr>
          <w:rFonts w:cs="Arial"/>
        </w:rPr>
        <w:t xml:space="preserve"> </w:t>
      </w:r>
      <w:r w:rsidR="002E180E" w:rsidRPr="0059503E">
        <w:rPr>
          <w:rFonts w:cs="Arial"/>
        </w:rPr>
        <w:t>Specialty Registrars</w:t>
      </w:r>
      <w:r w:rsidR="005375D1">
        <w:rPr>
          <w:rFonts w:cs="Arial"/>
        </w:rPr>
        <w:t xml:space="preserve"> and GP trainees and foundation doctors on Public Health rotation.</w:t>
      </w:r>
    </w:p>
    <w:p w14:paraId="331C3801" w14:textId="77777777" w:rsidR="00A17A87" w:rsidRDefault="00A17A87" w:rsidP="00A025E6">
      <w:pPr>
        <w:pStyle w:val="BodyText3"/>
        <w:spacing w:after="0"/>
        <w:rPr>
          <w:rFonts w:cs="Arial"/>
          <w:i/>
          <w:sz w:val="22"/>
          <w:szCs w:val="22"/>
        </w:rPr>
      </w:pPr>
    </w:p>
    <w:p w14:paraId="71697934" w14:textId="2A77058A" w:rsidR="003A6A74" w:rsidRPr="00A17A87" w:rsidRDefault="003A6A74" w:rsidP="00A025E6">
      <w:pPr>
        <w:pStyle w:val="BodyText3"/>
        <w:spacing w:after="0"/>
        <w:rPr>
          <w:rFonts w:cs="Arial"/>
          <w:iCs/>
          <w:sz w:val="22"/>
          <w:szCs w:val="22"/>
        </w:rPr>
      </w:pPr>
      <w:r w:rsidRPr="00A17A87">
        <w:rPr>
          <w:rFonts w:cs="Arial"/>
          <w:iCs/>
          <w:sz w:val="22"/>
          <w:szCs w:val="22"/>
        </w:rPr>
        <w:t xml:space="preserve">Insert organisation </w:t>
      </w:r>
      <w:proofErr w:type="gramStart"/>
      <w:r w:rsidRPr="00A17A87">
        <w:rPr>
          <w:rFonts w:cs="Arial"/>
          <w:iCs/>
          <w:sz w:val="22"/>
          <w:szCs w:val="22"/>
        </w:rPr>
        <w:t>chart/s</w:t>
      </w:r>
      <w:proofErr w:type="gramEnd"/>
      <w:r w:rsidRPr="00A17A87">
        <w:rPr>
          <w:rFonts w:cs="Arial"/>
          <w:iCs/>
          <w:sz w:val="22"/>
          <w:szCs w:val="22"/>
        </w:rPr>
        <w:t xml:space="preserve">, </w:t>
      </w:r>
      <w:r w:rsidR="00A17A87">
        <w:rPr>
          <w:rFonts w:cs="Arial"/>
          <w:iCs/>
          <w:sz w:val="22"/>
          <w:szCs w:val="22"/>
        </w:rPr>
        <w:t>either</w:t>
      </w:r>
      <w:r w:rsidRPr="00A17A87">
        <w:rPr>
          <w:rFonts w:cs="Arial"/>
          <w:iCs/>
          <w:sz w:val="22"/>
          <w:szCs w:val="22"/>
        </w:rPr>
        <w:t xml:space="preserve"> here or as a separate file. This gives clear information to candidates of the Public Health directorate structure, where the DPH post sits and the relationship with other executive directors. Please include the council leadership team with the executive directors, and in some cases where the DPH does not directly report to the CEO include a line to their line manager (management accountability) and a dotted line to the CEO to demonstrate direct professional access,</w:t>
      </w:r>
    </w:p>
    <w:p w14:paraId="5E874E5D" w14:textId="77777777" w:rsidR="003A6A74" w:rsidRDefault="003A6A74" w:rsidP="00A025E6">
      <w:pPr>
        <w:pStyle w:val="BodyText3"/>
        <w:spacing w:after="0"/>
        <w:rPr>
          <w:rFonts w:cs="Arial"/>
          <w:i/>
          <w:sz w:val="22"/>
          <w:szCs w:val="22"/>
        </w:rPr>
      </w:pPr>
    </w:p>
    <w:p w14:paraId="560233BF" w14:textId="75E8FDA6" w:rsidR="00797360" w:rsidRPr="00797360" w:rsidRDefault="00797360" w:rsidP="00A025E6">
      <w:pPr>
        <w:pStyle w:val="BodyText3"/>
        <w:spacing w:after="0"/>
        <w:rPr>
          <w:rFonts w:cs="Arial"/>
          <w:sz w:val="22"/>
          <w:szCs w:val="22"/>
        </w:rPr>
      </w:pPr>
      <w:r w:rsidRPr="00797360">
        <w:rPr>
          <w:rFonts w:cs="Arial"/>
          <w:sz w:val="22"/>
          <w:szCs w:val="22"/>
        </w:rPr>
        <w:t>The terms and conditions for the post are described in appendix 3</w:t>
      </w:r>
      <w:r w:rsidR="00D8691D">
        <w:rPr>
          <w:rFonts w:cs="Arial"/>
          <w:sz w:val="22"/>
          <w:szCs w:val="22"/>
        </w:rPr>
        <w:t xml:space="preserve"> </w:t>
      </w:r>
      <w:r w:rsidR="00D8691D">
        <w:rPr>
          <w:rFonts w:cs="Arial"/>
          <w:i/>
          <w:sz w:val="22"/>
          <w:szCs w:val="22"/>
        </w:rPr>
        <w:t>(</w:t>
      </w:r>
      <w:r w:rsidR="00906A77" w:rsidRPr="00900A55">
        <w:rPr>
          <w:rFonts w:cs="Arial"/>
          <w:i/>
          <w:sz w:val="22"/>
          <w:szCs w:val="22"/>
          <w:highlight w:val="yellow"/>
        </w:rPr>
        <w:t xml:space="preserve">please note that there is no </w:t>
      </w:r>
      <w:r w:rsidR="00D8691D" w:rsidRPr="00900A55">
        <w:rPr>
          <w:rFonts w:cs="Arial"/>
          <w:i/>
          <w:sz w:val="22"/>
          <w:szCs w:val="22"/>
          <w:highlight w:val="yellow"/>
        </w:rPr>
        <w:t>Appendi</w:t>
      </w:r>
      <w:r w:rsidR="00C16449" w:rsidRPr="00900A55">
        <w:rPr>
          <w:rFonts w:cs="Arial"/>
          <w:i/>
          <w:sz w:val="22"/>
          <w:szCs w:val="22"/>
          <w:highlight w:val="yellow"/>
        </w:rPr>
        <w:t>x 3</w:t>
      </w:r>
      <w:r w:rsidR="00906A77" w:rsidRPr="00900A55">
        <w:rPr>
          <w:rFonts w:cs="Arial"/>
          <w:i/>
          <w:sz w:val="22"/>
          <w:szCs w:val="22"/>
          <w:highlight w:val="yellow"/>
        </w:rPr>
        <w:t xml:space="preserve"> attached to this specimen </w:t>
      </w:r>
      <w:r w:rsidR="00A17A87">
        <w:rPr>
          <w:rFonts w:cs="Arial"/>
          <w:i/>
          <w:sz w:val="22"/>
          <w:szCs w:val="22"/>
          <w:highlight w:val="yellow"/>
        </w:rPr>
        <w:t xml:space="preserve">job </w:t>
      </w:r>
      <w:proofErr w:type="gramStart"/>
      <w:r w:rsidR="00A17A87">
        <w:rPr>
          <w:rFonts w:cs="Arial"/>
          <w:i/>
          <w:sz w:val="22"/>
          <w:szCs w:val="22"/>
          <w:highlight w:val="yellow"/>
        </w:rPr>
        <w:t>description</w:t>
      </w:r>
      <w:proofErr w:type="gramEnd"/>
      <w:r w:rsidR="00A17A87">
        <w:rPr>
          <w:rFonts w:cs="Arial"/>
          <w:i/>
          <w:sz w:val="22"/>
          <w:szCs w:val="22"/>
          <w:highlight w:val="yellow"/>
        </w:rPr>
        <w:t xml:space="preserve"> </w:t>
      </w:r>
      <w:r w:rsidR="00906A77" w:rsidRPr="00900A55">
        <w:rPr>
          <w:rFonts w:cs="Arial"/>
          <w:i/>
          <w:sz w:val="22"/>
          <w:szCs w:val="22"/>
          <w:highlight w:val="yellow"/>
        </w:rPr>
        <w:t>and it is for the local authority to include the appropriate terms and conditions</w:t>
      </w:r>
      <w:r w:rsidR="00D8691D">
        <w:rPr>
          <w:rFonts w:cs="Arial"/>
          <w:i/>
          <w:sz w:val="22"/>
          <w:szCs w:val="22"/>
        </w:rPr>
        <w:t>)</w:t>
      </w:r>
      <w:r w:rsidRPr="00797360">
        <w:rPr>
          <w:rFonts w:cs="Arial"/>
          <w:sz w:val="22"/>
          <w:szCs w:val="22"/>
        </w:rPr>
        <w:t>.</w:t>
      </w:r>
    </w:p>
    <w:p w14:paraId="2D880553" w14:textId="739EC4EC" w:rsidR="00EB4FC9" w:rsidRPr="004D7979" w:rsidRDefault="00EB4FC9" w:rsidP="00900A55">
      <w:pPr>
        <w:pStyle w:val="ListParagraph"/>
        <w:numPr>
          <w:ilvl w:val="0"/>
          <w:numId w:val="30"/>
        </w:numPr>
        <w:spacing w:before="360" w:after="240"/>
        <w:ind w:left="567" w:hanging="567"/>
        <w:rPr>
          <w:rFonts w:cs="Arial"/>
          <w:b/>
          <w:color w:val="1F4E79"/>
          <w:sz w:val="28"/>
          <w:szCs w:val="28"/>
        </w:rPr>
      </w:pPr>
      <w:r w:rsidRPr="004D7979">
        <w:rPr>
          <w:rFonts w:cs="Arial"/>
          <w:b/>
          <w:color w:val="1F4E79"/>
          <w:sz w:val="28"/>
          <w:szCs w:val="28"/>
        </w:rPr>
        <w:t xml:space="preserve">Professional obligations </w:t>
      </w:r>
    </w:p>
    <w:p w14:paraId="5640F9F2" w14:textId="77777777" w:rsidR="00EB4FC9" w:rsidRDefault="00D8691D" w:rsidP="00A025E6">
      <w:pPr>
        <w:pStyle w:val="BodyText3"/>
        <w:spacing w:after="0"/>
        <w:rPr>
          <w:rFonts w:cs="Arial"/>
          <w:sz w:val="22"/>
          <w:szCs w:val="22"/>
        </w:rPr>
      </w:pPr>
      <w:r>
        <w:rPr>
          <w:rFonts w:cs="Arial"/>
          <w:sz w:val="22"/>
          <w:szCs w:val="22"/>
        </w:rPr>
        <w:t>Professional responsibilities will be reflected in the job plan.</w:t>
      </w:r>
      <w:r w:rsidR="00C16449">
        <w:rPr>
          <w:rFonts w:cs="Arial"/>
          <w:sz w:val="22"/>
          <w:szCs w:val="22"/>
        </w:rPr>
        <w:t xml:space="preserve"> </w:t>
      </w:r>
      <w:r w:rsidR="00EB4FC9" w:rsidRPr="00171E65">
        <w:rPr>
          <w:rFonts w:cs="Arial"/>
          <w:sz w:val="22"/>
          <w:szCs w:val="22"/>
        </w:rPr>
        <w:t>The Director of Public Health will be expected to:</w:t>
      </w:r>
    </w:p>
    <w:p w14:paraId="7ECAF8DA" w14:textId="77777777" w:rsidR="0059503E" w:rsidRDefault="00F93ACA" w:rsidP="0028596D">
      <w:pPr>
        <w:numPr>
          <w:ilvl w:val="0"/>
          <w:numId w:val="9"/>
        </w:numPr>
        <w:tabs>
          <w:tab w:val="left" w:pos="993"/>
        </w:tabs>
        <w:rPr>
          <w:rFonts w:cs="Arial"/>
          <w:b/>
        </w:rPr>
      </w:pPr>
      <w:r>
        <w:rPr>
          <w:rFonts w:cs="Arial"/>
        </w:rPr>
        <w:t>P</w:t>
      </w:r>
      <w:r w:rsidRPr="008D46FA">
        <w:rPr>
          <w:rFonts w:cs="Arial"/>
        </w:rPr>
        <w:t xml:space="preserve">articipate in the organisation’s staff </w:t>
      </w:r>
      <w:r>
        <w:rPr>
          <w:rFonts w:cs="Arial"/>
        </w:rPr>
        <w:t xml:space="preserve">and professional </w:t>
      </w:r>
      <w:r w:rsidRPr="008D46FA">
        <w:rPr>
          <w:rFonts w:cs="Arial"/>
        </w:rPr>
        <w:t xml:space="preserve">appraisal scheme and </w:t>
      </w:r>
      <w:r>
        <w:rPr>
          <w:rFonts w:cs="Arial"/>
        </w:rPr>
        <w:t xml:space="preserve">ensure participation of all staff members. </w:t>
      </w:r>
    </w:p>
    <w:p w14:paraId="2AD99F8D" w14:textId="77777777" w:rsidR="0059503E" w:rsidRDefault="00F93ACA" w:rsidP="0028596D">
      <w:pPr>
        <w:numPr>
          <w:ilvl w:val="0"/>
          <w:numId w:val="9"/>
        </w:numPr>
        <w:tabs>
          <w:tab w:val="left" w:pos="993"/>
        </w:tabs>
        <w:rPr>
          <w:rFonts w:cs="Arial"/>
          <w:b/>
        </w:rPr>
      </w:pPr>
      <w:r w:rsidRPr="0059503E">
        <w:rPr>
          <w:rFonts w:cs="Arial"/>
        </w:rPr>
        <w:t xml:space="preserve">Ensure quality improvement (and clinical governance) programmes are an integral </w:t>
      </w:r>
      <w:r w:rsidRPr="0028596D">
        <w:t>component</w:t>
      </w:r>
      <w:r w:rsidRPr="0059503E">
        <w:rPr>
          <w:rFonts w:cs="Arial"/>
        </w:rPr>
        <w:t xml:space="preserve"> of the public health approach in the Council.</w:t>
      </w:r>
    </w:p>
    <w:p w14:paraId="1E7A9B62" w14:textId="50C85460" w:rsidR="0059503E" w:rsidRDefault="00EB4FC9" w:rsidP="0028596D">
      <w:pPr>
        <w:numPr>
          <w:ilvl w:val="0"/>
          <w:numId w:val="9"/>
        </w:numPr>
        <w:tabs>
          <w:tab w:val="left" w:pos="993"/>
        </w:tabs>
        <w:rPr>
          <w:rFonts w:cs="Arial"/>
          <w:b/>
        </w:rPr>
      </w:pPr>
      <w:r w:rsidRPr="0028596D">
        <w:t>Contribute</w:t>
      </w:r>
      <w:r w:rsidRPr="0059503E">
        <w:rPr>
          <w:rFonts w:cs="Arial"/>
        </w:rPr>
        <w:t xml:space="preserve"> actively to the training programme for Foundation Year </w:t>
      </w:r>
      <w:r w:rsidR="003A6A74">
        <w:rPr>
          <w:rFonts w:cs="Arial"/>
        </w:rPr>
        <w:t xml:space="preserve">and GP </w:t>
      </w:r>
      <w:r w:rsidRPr="0059503E">
        <w:rPr>
          <w:rFonts w:cs="Arial"/>
        </w:rPr>
        <w:t>Doctors/Specialty Registrars in Public Health as appropriate, and to the training of practitioners and primary care professionals within the locality</w:t>
      </w:r>
      <w:r w:rsidR="00A17A87">
        <w:rPr>
          <w:rFonts w:cs="Arial"/>
        </w:rPr>
        <w:t>. (I</w:t>
      </w:r>
      <w:r w:rsidR="00906A77" w:rsidRPr="0059503E">
        <w:rPr>
          <w:rFonts w:cs="Arial"/>
        </w:rPr>
        <w:t>f</w:t>
      </w:r>
      <w:r w:rsidRPr="0059503E">
        <w:rPr>
          <w:rFonts w:cs="Arial"/>
        </w:rPr>
        <w:t xml:space="preserve"> the postholder designs and delivers core training, specify as applicable and give details of postholder’s involvement e.g. lead trainer, trainer on a module, develops training for others, etc</w:t>
      </w:r>
      <w:r w:rsidR="00A17A87">
        <w:rPr>
          <w:rFonts w:cs="Arial"/>
        </w:rPr>
        <w:t>.</w:t>
      </w:r>
      <w:r w:rsidRPr="0059503E">
        <w:rPr>
          <w:rFonts w:cs="Arial"/>
        </w:rPr>
        <w:t>)</w:t>
      </w:r>
    </w:p>
    <w:p w14:paraId="47133CFB" w14:textId="77777777" w:rsidR="0059503E" w:rsidRDefault="00EB4FC9" w:rsidP="0028596D">
      <w:pPr>
        <w:numPr>
          <w:ilvl w:val="0"/>
          <w:numId w:val="9"/>
        </w:numPr>
        <w:tabs>
          <w:tab w:val="left" w:pos="993"/>
        </w:tabs>
        <w:rPr>
          <w:rFonts w:cs="Arial"/>
          <w:b/>
        </w:rPr>
      </w:pPr>
      <w:r w:rsidRPr="0028596D">
        <w:t>Pursue</w:t>
      </w:r>
      <w:r w:rsidRPr="0059503E">
        <w:rPr>
          <w:rFonts w:cs="Arial"/>
        </w:rPr>
        <w:t xml:space="preserve"> a programme of CPD, in accordance with Faculty of Public Health requirements, or other recognised body, and undertake revalidation</w:t>
      </w:r>
      <w:r w:rsidR="00D8691D" w:rsidRPr="0059503E">
        <w:rPr>
          <w:rFonts w:cs="Arial"/>
        </w:rPr>
        <w:t xml:space="preserve"> </w:t>
      </w:r>
      <w:r w:rsidRPr="0059503E">
        <w:rPr>
          <w:rFonts w:cs="Arial"/>
        </w:rPr>
        <w:t>or other measures required to remain on the GMC/GDC Specialist Register</w:t>
      </w:r>
      <w:r w:rsidR="00171E65" w:rsidRPr="0059503E">
        <w:rPr>
          <w:rFonts w:cs="Arial"/>
        </w:rPr>
        <w:t xml:space="preserve"> with a license to practice</w:t>
      </w:r>
      <w:r w:rsidRPr="0059503E">
        <w:rPr>
          <w:rFonts w:cs="Arial"/>
        </w:rPr>
        <w:t xml:space="preserve"> or the UK Public Health (Specialist) Register or </w:t>
      </w:r>
      <w:proofErr w:type="gramStart"/>
      <w:r w:rsidRPr="0059503E">
        <w:rPr>
          <w:rFonts w:cs="Arial"/>
        </w:rPr>
        <w:t>other</w:t>
      </w:r>
      <w:proofErr w:type="gramEnd"/>
      <w:r w:rsidRPr="0059503E">
        <w:rPr>
          <w:rFonts w:cs="Arial"/>
        </w:rPr>
        <w:t xml:space="preserve"> specialist register as appropriate. </w:t>
      </w:r>
    </w:p>
    <w:p w14:paraId="0E9D61C4" w14:textId="6AF96507" w:rsidR="0059503E" w:rsidRDefault="00CA7516" w:rsidP="0028596D">
      <w:pPr>
        <w:numPr>
          <w:ilvl w:val="0"/>
          <w:numId w:val="9"/>
        </w:numPr>
        <w:tabs>
          <w:tab w:val="left" w:pos="993"/>
        </w:tabs>
        <w:rPr>
          <w:rFonts w:cs="Arial"/>
          <w:b/>
        </w:rPr>
      </w:pPr>
      <w:r w:rsidRPr="0028596D">
        <w:t>Practi</w:t>
      </w:r>
      <w:r w:rsidR="00A17A87">
        <w:t>c</w:t>
      </w:r>
      <w:r w:rsidRPr="0028596D">
        <w:t>e</w:t>
      </w:r>
      <w:r w:rsidRPr="0059503E">
        <w:rPr>
          <w:rFonts w:cs="Arial"/>
        </w:rPr>
        <w:t xml:space="preserve"> in accordance with all relevant sections of the General Medical Council’s Good Medical Practice (if medically qualified)</w:t>
      </w:r>
      <w:r w:rsidR="003A6A74">
        <w:rPr>
          <w:rFonts w:cs="Arial"/>
        </w:rPr>
        <w:t xml:space="preserve"> and G</w:t>
      </w:r>
      <w:r w:rsidR="00A17A87">
        <w:rPr>
          <w:rFonts w:cs="Arial"/>
        </w:rPr>
        <w:t xml:space="preserve">ood </w:t>
      </w:r>
      <w:r w:rsidR="003A6A74">
        <w:rPr>
          <w:rFonts w:cs="Arial"/>
        </w:rPr>
        <w:t xml:space="preserve">Public Health </w:t>
      </w:r>
      <w:r w:rsidR="0079588E">
        <w:rPr>
          <w:rFonts w:cs="Arial"/>
        </w:rPr>
        <w:t>Practice</w:t>
      </w:r>
      <w:r w:rsidR="00D8691D" w:rsidRPr="0059503E">
        <w:rPr>
          <w:rFonts w:cs="Arial"/>
        </w:rPr>
        <w:t>.</w:t>
      </w:r>
    </w:p>
    <w:p w14:paraId="655406EF" w14:textId="3CB1DDF9" w:rsidR="00D8691D" w:rsidRPr="0059503E" w:rsidRDefault="00D8691D" w:rsidP="0028596D">
      <w:pPr>
        <w:numPr>
          <w:ilvl w:val="0"/>
          <w:numId w:val="9"/>
        </w:numPr>
        <w:tabs>
          <w:tab w:val="left" w:pos="993"/>
        </w:tabs>
        <w:rPr>
          <w:rFonts w:cs="Arial"/>
          <w:b/>
        </w:rPr>
      </w:pPr>
      <w:proofErr w:type="gramStart"/>
      <w:r w:rsidRPr="0028596D">
        <w:lastRenderedPageBreak/>
        <w:t>Agree</w:t>
      </w:r>
      <w:proofErr w:type="gramEnd"/>
      <w:r w:rsidRPr="0059503E">
        <w:rPr>
          <w:rFonts w:cs="Arial"/>
        </w:rPr>
        <w:t xml:space="preserve"> any external professional roles </w:t>
      </w:r>
      <w:r w:rsidR="004A0240" w:rsidRPr="0059503E">
        <w:rPr>
          <w:rFonts w:cs="Arial"/>
        </w:rPr>
        <w:t xml:space="preserve">(Educational Supervisor, Appraiser, etc.) </w:t>
      </w:r>
      <w:r w:rsidRPr="0059503E">
        <w:rPr>
          <w:rFonts w:cs="Arial"/>
        </w:rPr>
        <w:t xml:space="preserve">and the time required to deliver those roles with the Council. </w:t>
      </w:r>
    </w:p>
    <w:p w14:paraId="251F8EFA" w14:textId="77777777" w:rsidR="0028596D" w:rsidRDefault="0028596D">
      <w:pPr>
        <w:rPr>
          <w:rFonts w:cs="Arial"/>
          <w:b/>
          <w:color w:val="1F3864"/>
          <w:sz w:val="24"/>
          <w:szCs w:val="24"/>
        </w:rPr>
      </w:pPr>
      <w:r>
        <w:rPr>
          <w:rFonts w:cs="Arial"/>
          <w:b/>
          <w:color w:val="1F3864"/>
          <w:sz w:val="24"/>
          <w:szCs w:val="24"/>
        </w:rPr>
        <w:br w:type="page"/>
      </w:r>
    </w:p>
    <w:p w14:paraId="059F1164" w14:textId="58AAA241" w:rsidR="0059503E" w:rsidRPr="00747598" w:rsidRDefault="0059503E" w:rsidP="00EC489B">
      <w:pPr>
        <w:spacing w:before="360" w:after="60"/>
        <w:rPr>
          <w:rFonts w:cs="Arial"/>
          <w:b/>
          <w:color w:val="1F3864"/>
          <w:sz w:val="24"/>
          <w:szCs w:val="24"/>
        </w:rPr>
      </w:pPr>
      <w:bookmarkStart w:id="0" w:name="_Hlk192851986"/>
      <w:r w:rsidRPr="00747598">
        <w:rPr>
          <w:rFonts w:cs="Arial"/>
          <w:b/>
          <w:color w:val="1F3864"/>
          <w:sz w:val="24"/>
          <w:szCs w:val="24"/>
        </w:rPr>
        <w:lastRenderedPageBreak/>
        <w:t>Wellbeing</w:t>
      </w:r>
    </w:p>
    <w:p w14:paraId="7E5367D1" w14:textId="43AA4678" w:rsidR="003A6A74" w:rsidRPr="00D61D55" w:rsidRDefault="003A6A74" w:rsidP="003A6A74">
      <w:pPr>
        <w:rPr>
          <w:rFonts w:cs="Arial"/>
          <w:lang w:val="en-GB"/>
        </w:rPr>
      </w:pPr>
      <w:bookmarkStart w:id="1" w:name="_Hlk192852011"/>
      <w:bookmarkEnd w:id="0"/>
      <w:r w:rsidRPr="00D61D55">
        <w:rPr>
          <w:rFonts w:cs="Arial"/>
          <w:lang w:val="en-GB"/>
        </w:rPr>
        <w:t>Provide wellbeing information specific to your organisation and the services that are available to your employees. Use the examples given below and any other services available in your organisation.</w:t>
      </w:r>
    </w:p>
    <w:p w14:paraId="60C2A8BF" w14:textId="77777777" w:rsidR="003A6A74" w:rsidRPr="00D61D55" w:rsidRDefault="003A6A74" w:rsidP="003A6A74">
      <w:pPr>
        <w:rPr>
          <w:rFonts w:cs="Arial"/>
          <w:lang w:val="en-GB"/>
        </w:rPr>
      </w:pPr>
    </w:p>
    <w:p w14:paraId="26D08FEA" w14:textId="77777777" w:rsidR="003A6A74" w:rsidRPr="00D61D55" w:rsidRDefault="003A6A74" w:rsidP="003A6A74">
      <w:pPr>
        <w:rPr>
          <w:rFonts w:cs="Arial"/>
          <w:lang w:val="en-GB"/>
        </w:rPr>
      </w:pPr>
      <w:r w:rsidRPr="00D61D55">
        <w:rPr>
          <w:rFonts w:cs="Arial"/>
          <w:lang w:val="en-GB"/>
        </w:rPr>
        <w:t>Occupational health: Effective local occupational health support (confidential, includes modalities of self-referral, promoted regularly at induction and when in post) e.g. The post holder should usually have access to the Occupational Health (OH) Department, (full address, telephone and email). The OH team should have access to a physiotherapist and psychologist, and the post holder may self-refer or be referred through their manager. The post holder should have access to counselling, including face-to-face, and well as legal and financial support and other wellbeing resources. Information about Occupational Health will be disseminated at the induction and regularly when in post to ensure the post holder has timely access to the details if help seeking is necessary.</w:t>
      </w:r>
    </w:p>
    <w:p w14:paraId="2A2DC665" w14:textId="77777777" w:rsidR="003A6A74" w:rsidRPr="00D61D55" w:rsidRDefault="003A6A74" w:rsidP="003A6A74">
      <w:pPr>
        <w:rPr>
          <w:rFonts w:cs="Arial"/>
          <w:lang w:val="en-GB"/>
        </w:rPr>
      </w:pPr>
    </w:p>
    <w:p w14:paraId="776F8113" w14:textId="3920E7FC" w:rsidR="003A6A74" w:rsidRPr="00D61D55" w:rsidRDefault="003A6A74" w:rsidP="003A6A74">
      <w:pPr>
        <w:rPr>
          <w:rFonts w:cs="Arial"/>
        </w:rPr>
      </w:pPr>
      <w:r w:rsidRPr="00D61D55">
        <w:rPr>
          <w:rFonts w:cs="Arial"/>
          <w:lang w:val="en-GB"/>
        </w:rPr>
        <w:t>Wellbeing initiatives and resources: Provide details on the availability of local initiatives/resources that promote workforce wellbeing (for example, self- care, work-life balance, stress management, coaching/mentoring, peer group support</w:t>
      </w:r>
    </w:p>
    <w:bookmarkEnd w:id="1"/>
    <w:p w14:paraId="655A6861" w14:textId="77777777" w:rsidR="0059503E" w:rsidRPr="00747598" w:rsidRDefault="0059503E" w:rsidP="0059503E">
      <w:pPr>
        <w:pStyle w:val="ListParagraph"/>
        <w:spacing w:before="360" w:after="60" w:line="240" w:lineRule="auto"/>
        <w:ind w:left="0"/>
        <w:rPr>
          <w:rFonts w:ascii="Arial" w:eastAsia="Times New Roman" w:hAnsi="Arial" w:cs="Arial"/>
          <w:b/>
          <w:color w:val="1F3864"/>
          <w:sz w:val="24"/>
          <w:szCs w:val="24"/>
        </w:rPr>
      </w:pPr>
      <w:r w:rsidRPr="00747598">
        <w:rPr>
          <w:rFonts w:ascii="Arial" w:eastAsia="Times New Roman" w:hAnsi="Arial" w:cs="Arial"/>
          <w:b/>
          <w:color w:val="1F3864"/>
          <w:sz w:val="24"/>
          <w:szCs w:val="24"/>
        </w:rPr>
        <w:t xml:space="preserve">Work programme </w:t>
      </w:r>
    </w:p>
    <w:p w14:paraId="586346A6" w14:textId="0DF15521" w:rsidR="0059503E" w:rsidRPr="00A17A87" w:rsidRDefault="0059503E" w:rsidP="0059503E">
      <w:pPr>
        <w:rPr>
          <w:rFonts w:cs="Arial"/>
        </w:rPr>
      </w:pPr>
      <w:r w:rsidRPr="003A6A74">
        <w:rPr>
          <w:rFonts w:cs="Arial"/>
        </w:rPr>
        <w:t>It is envisaged that the post holder will work XX programmed activities over XX days</w:t>
      </w:r>
      <w:r w:rsidR="003A6A74">
        <w:rPr>
          <w:rFonts w:cs="Arial"/>
        </w:rPr>
        <w:t xml:space="preserve"> (half a day or one session is considered one programmed activity/1PA)</w:t>
      </w:r>
      <w:r w:rsidRPr="003A6A74">
        <w:rPr>
          <w:rFonts w:cs="Arial"/>
        </w:rPr>
        <w:t xml:space="preserve">. </w:t>
      </w:r>
      <w:r w:rsidRPr="00A17A87">
        <w:rPr>
          <w:rFonts w:cs="Arial"/>
        </w:rPr>
        <w:t>Following appointment there will be a meeting at no later than three months with the line manager to review and revise the job plan and objectives of the post holder</w:t>
      </w:r>
      <w:r w:rsidRPr="003A6A74">
        <w:rPr>
          <w:rFonts w:cs="Arial"/>
        </w:rPr>
        <w:t xml:space="preserve">. The overall split of the programmed activities is 7.5 to be devoted to public health duties and 2.5 to supporting professional activities (as per the Academy of Medical Royal Colleges recommendation). </w:t>
      </w:r>
      <w:r w:rsidR="003A6A74" w:rsidRPr="003A6A74">
        <w:rPr>
          <w:rFonts w:cs="Arial"/>
        </w:rPr>
        <w:t>Supporting programmed activity (SPA) is CPD, appraisal, revalidation, teaching, training, quality improvement including clinical governance, Faculty work, etc</w:t>
      </w:r>
      <w:r w:rsidR="003A6A74">
        <w:rPr>
          <w:rFonts w:cs="Arial"/>
        </w:rPr>
        <w:t xml:space="preserve">. </w:t>
      </w:r>
      <w:r w:rsidRPr="003A6A74">
        <w:rPr>
          <w:rFonts w:cs="Arial"/>
        </w:rPr>
        <w:t xml:space="preserve">The timetable is indicative only. </w:t>
      </w:r>
      <w:r w:rsidRPr="00A17A87">
        <w:rPr>
          <w:rFonts w:cs="Arial"/>
        </w:rPr>
        <w:t xml:space="preserve">A formal job plan will be agreed between the post holder and the line manager (usually the </w:t>
      </w:r>
      <w:r w:rsidR="006009A7" w:rsidRPr="00A17A87">
        <w:rPr>
          <w:rFonts w:cs="Arial"/>
        </w:rPr>
        <w:t>CEX</w:t>
      </w:r>
      <w:r w:rsidRPr="00A17A87">
        <w:rPr>
          <w:rFonts w:cs="Arial"/>
        </w:rPr>
        <w:t>) three months after commencing the post and at least annually thereafter.</w:t>
      </w:r>
    </w:p>
    <w:p w14:paraId="739A4058" w14:textId="77777777" w:rsidR="0059503E" w:rsidRPr="003A6A74" w:rsidRDefault="0059503E" w:rsidP="0059503E">
      <w:pPr>
        <w:rPr>
          <w:rFonts w:cs="Arial"/>
        </w:rPr>
      </w:pPr>
      <w:r w:rsidRPr="003A6A74">
        <w:rPr>
          <w:rFonts w:cs="Arial"/>
        </w:rPr>
        <w:t xml:space="preserve">These professional obligations should be reflected in the job plan. The post-holder may also have external professional responsibilities, e.g. in respect of training or work for the Faculty of Public Health. </w:t>
      </w:r>
      <w:r w:rsidRPr="00A17A87">
        <w:rPr>
          <w:rFonts w:cs="Arial"/>
        </w:rPr>
        <w:t xml:space="preserve">Time allocation for these additional responsibilities will need to be agreed with the line manager. </w:t>
      </w:r>
      <w:r w:rsidRPr="003A6A74">
        <w:rPr>
          <w:rFonts w:cs="Arial"/>
        </w:rPr>
        <w:t>A suggested draft timetable is below (</w:t>
      </w:r>
      <w:r w:rsidRPr="00A17A87">
        <w:rPr>
          <w:rFonts w:cs="Arial"/>
          <w:highlight w:val="yellow"/>
        </w:rPr>
        <w:t>delete if not required</w:t>
      </w:r>
      <w:r w:rsidRPr="003A6A74">
        <w:rPr>
          <w:rFonts w:cs="Arial"/>
        </w:rPr>
        <w:t>):</w:t>
      </w:r>
    </w:p>
    <w:p w14:paraId="7FA35B56" w14:textId="77777777" w:rsidR="0059503E" w:rsidRPr="00935088" w:rsidRDefault="0059503E" w:rsidP="0059503E">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583"/>
        <w:gridCol w:w="1676"/>
        <w:gridCol w:w="2844"/>
        <w:gridCol w:w="1134"/>
        <w:gridCol w:w="1133"/>
      </w:tblGrid>
      <w:tr w:rsidR="0059503E" w:rsidRPr="00C82382" w14:paraId="246B2F75" w14:textId="77777777" w:rsidTr="00D90DE6">
        <w:trPr>
          <w:trHeight w:val="357"/>
        </w:trPr>
        <w:tc>
          <w:tcPr>
            <w:tcW w:w="2264" w:type="dxa"/>
            <w:vAlign w:val="center"/>
            <w:hideMark/>
          </w:tcPr>
          <w:p w14:paraId="38F3FDAF" w14:textId="77777777" w:rsidR="0059503E" w:rsidRPr="00C82382" w:rsidRDefault="0059503E" w:rsidP="00D90DE6">
            <w:pPr>
              <w:pStyle w:val="TableParagraph"/>
              <w:spacing w:before="87"/>
              <w:ind w:left="57"/>
              <w:rPr>
                <w:b/>
                <w:bCs/>
                <w:sz w:val="20"/>
                <w:szCs w:val="20"/>
                <w:lang w:val="en-US"/>
              </w:rPr>
            </w:pPr>
            <w:r w:rsidRPr="00C82382">
              <w:rPr>
                <w:b/>
                <w:bCs/>
                <w:sz w:val="20"/>
                <w:szCs w:val="20"/>
                <w:lang w:val="en-US"/>
              </w:rPr>
              <w:t>Day</w:t>
            </w:r>
          </w:p>
        </w:tc>
        <w:tc>
          <w:tcPr>
            <w:tcW w:w="583" w:type="dxa"/>
            <w:vAlign w:val="center"/>
            <w:hideMark/>
          </w:tcPr>
          <w:p w14:paraId="0357FDC4" w14:textId="77777777" w:rsidR="0059503E" w:rsidRPr="00C82382" w:rsidRDefault="0059503E" w:rsidP="00D90DE6">
            <w:pPr>
              <w:pStyle w:val="TableParagraph"/>
              <w:spacing w:before="87"/>
              <w:ind w:right="103"/>
              <w:jc w:val="center"/>
              <w:rPr>
                <w:b/>
                <w:bCs/>
                <w:sz w:val="20"/>
                <w:szCs w:val="20"/>
                <w:lang w:val="en-US"/>
              </w:rPr>
            </w:pPr>
            <w:r w:rsidRPr="00C82382">
              <w:rPr>
                <w:b/>
                <w:bCs/>
                <w:sz w:val="20"/>
                <w:szCs w:val="20"/>
                <w:lang w:val="en-US"/>
              </w:rPr>
              <w:t>Time</w:t>
            </w:r>
          </w:p>
        </w:tc>
        <w:tc>
          <w:tcPr>
            <w:tcW w:w="1677" w:type="dxa"/>
            <w:vAlign w:val="center"/>
            <w:hideMark/>
          </w:tcPr>
          <w:p w14:paraId="61AEFDDA" w14:textId="77777777" w:rsidR="0059503E" w:rsidRPr="00C82382" w:rsidRDefault="0059503E" w:rsidP="00D90DE6">
            <w:pPr>
              <w:pStyle w:val="TableParagraph"/>
              <w:spacing w:before="87"/>
              <w:ind w:left="54"/>
              <w:rPr>
                <w:b/>
                <w:bCs/>
                <w:sz w:val="20"/>
                <w:szCs w:val="20"/>
                <w:lang w:val="en-US"/>
              </w:rPr>
            </w:pPr>
            <w:r w:rsidRPr="00C82382">
              <w:rPr>
                <w:b/>
                <w:bCs/>
                <w:sz w:val="20"/>
                <w:szCs w:val="20"/>
                <w:lang w:val="en-US"/>
              </w:rPr>
              <w:t>Location</w:t>
            </w:r>
          </w:p>
        </w:tc>
        <w:tc>
          <w:tcPr>
            <w:tcW w:w="2847" w:type="dxa"/>
            <w:vAlign w:val="center"/>
            <w:hideMark/>
          </w:tcPr>
          <w:p w14:paraId="114D7023" w14:textId="77777777" w:rsidR="0059503E" w:rsidRPr="00C82382" w:rsidRDefault="0059503E" w:rsidP="00D90DE6">
            <w:pPr>
              <w:pStyle w:val="TableParagraph"/>
              <w:spacing w:before="87"/>
              <w:ind w:left="57"/>
              <w:rPr>
                <w:b/>
                <w:bCs/>
                <w:sz w:val="20"/>
                <w:szCs w:val="20"/>
                <w:lang w:val="en-US"/>
              </w:rPr>
            </w:pPr>
            <w:r w:rsidRPr="00C82382">
              <w:rPr>
                <w:b/>
                <w:bCs/>
                <w:sz w:val="20"/>
                <w:szCs w:val="20"/>
                <w:lang w:val="en-US"/>
              </w:rPr>
              <w:t>Work</w:t>
            </w:r>
          </w:p>
        </w:tc>
        <w:tc>
          <w:tcPr>
            <w:tcW w:w="1134" w:type="dxa"/>
            <w:vAlign w:val="center"/>
            <w:hideMark/>
          </w:tcPr>
          <w:p w14:paraId="62D39D52" w14:textId="77777777" w:rsidR="0059503E" w:rsidRPr="00C82382" w:rsidRDefault="0059503E" w:rsidP="00D90DE6">
            <w:pPr>
              <w:pStyle w:val="TableParagraph"/>
              <w:spacing w:before="87"/>
              <w:ind w:left="167"/>
              <w:jc w:val="center"/>
              <w:rPr>
                <w:b/>
                <w:bCs/>
                <w:sz w:val="20"/>
                <w:szCs w:val="20"/>
                <w:lang w:val="en-US"/>
              </w:rPr>
            </w:pPr>
            <w:r w:rsidRPr="00355E5B">
              <w:rPr>
                <w:b/>
                <w:bCs/>
                <w:color w:val="000000"/>
                <w:sz w:val="20"/>
                <w:szCs w:val="20"/>
                <w:lang w:val="en-US"/>
              </w:rPr>
              <w:t>Category</w:t>
            </w:r>
          </w:p>
        </w:tc>
        <w:tc>
          <w:tcPr>
            <w:tcW w:w="1134" w:type="dxa"/>
            <w:vAlign w:val="center"/>
            <w:hideMark/>
          </w:tcPr>
          <w:p w14:paraId="6B472BE0" w14:textId="77777777" w:rsidR="0059503E" w:rsidRPr="00C82382" w:rsidRDefault="0059503E" w:rsidP="00D90DE6">
            <w:pPr>
              <w:pStyle w:val="TableParagraph"/>
              <w:spacing w:before="87"/>
              <w:ind w:left="86" w:right="135"/>
              <w:jc w:val="center"/>
              <w:rPr>
                <w:b/>
                <w:bCs/>
                <w:sz w:val="20"/>
                <w:szCs w:val="20"/>
                <w:lang w:val="en-US"/>
              </w:rPr>
            </w:pPr>
            <w:r w:rsidRPr="00C82382">
              <w:rPr>
                <w:b/>
                <w:bCs/>
                <w:sz w:val="20"/>
                <w:szCs w:val="20"/>
                <w:lang w:val="en-US"/>
              </w:rPr>
              <w:t>No. of PAs</w:t>
            </w:r>
          </w:p>
        </w:tc>
      </w:tr>
      <w:tr w:rsidR="0059503E" w:rsidRPr="00C82382" w14:paraId="2873BA89" w14:textId="77777777" w:rsidTr="00D90DE6">
        <w:trPr>
          <w:trHeight w:val="357"/>
        </w:trPr>
        <w:tc>
          <w:tcPr>
            <w:tcW w:w="2264" w:type="dxa"/>
            <w:vMerge w:val="restart"/>
            <w:vAlign w:val="center"/>
          </w:tcPr>
          <w:p w14:paraId="3F085161" w14:textId="77777777" w:rsidR="0059503E" w:rsidRPr="00C82382" w:rsidRDefault="0059503E" w:rsidP="00D90DE6">
            <w:pPr>
              <w:pStyle w:val="TableParagraph"/>
              <w:spacing w:before="1"/>
              <w:rPr>
                <w:lang w:val="en-US"/>
              </w:rPr>
            </w:pPr>
          </w:p>
          <w:p w14:paraId="3D26C0B8" w14:textId="77777777" w:rsidR="0059503E" w:rsidRPr="00C82382" w:rsidRDefault="0059503E" w:rsidP="00D90DE6">
            <w:pPr>
              <w:pStyle w:val="TableParagraph"/>
              <w:ind w:left="57"/>
              <w:rPr>
                <w:b/>
                <w:bCs/>
                <w:sz w:val="20"/>
                <w:szCs w:val="20"/>
                <w:lang w:val="en-US"/>
              </w:rPr>
            </w:pPr>
            <w:r w:rsidRPr="00C82382">
              <w:rPr>
                <w:b/>
                <w:bCs/>
                <w:sz w:val="20"/>
                <w:szCs w:val="20"/>
                <w:lang w:val="en-US"/>
              </w:rPr>
              <w:t>Monday</w:t>
            </w:r>
          </w:p>
        </w:tc>
        <w:tc>
          <w:tcPr>
            <w:tcW w:w="583" w:type="dxa"/>
            <w:vAlign w:val="center"/>
            <w:hideMark/>
          </w:tcPr>
          <w:p w14:paraId="12BC1B74" w14:textId="77777777" w:rsidR="0059503E" w:rsidRPr="00C82382" w:rsidRDefault="0059503E" w:rsidP="00D90DE6">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5575E4FD" w14:textId="77777777" w:rsidR="0059503E" w:rsidRPr="00C82382" w:rsidRDefault="0059503E" w:rsidP="00D90DE6">
            <w:pPr>
              <w:pStyle w:val="TableParagraph"/>
              <w:rPr>
                <w:rFonts w:ascii="Times New Roman" w:hAnsi="Times New Roman" w:cs="Times New Roman"/>
                <w:sz w:val="20"/>
                <w:szCs w:val="20"/>
                <w:lang w:val="en-US"/>
              </w:rPr>
            </w:pPr>
          </w:p>
        </w:tc>
        <w:tc>
          <w:tcPr>
            <w:tcW w:w="2847" w:type="dxa"/>
            <w:vAlign w:val="center"/>
          </w:tcPr>
          <w:p w14:paraId="26DEB26D" w14:textId="77777777" w:rsidR="0059503E" w:rsidRPr="00C82382" w:rsidRDefault="0059503E" w:rsidP="00D90DE6">
            <w:pPr>
              <w:pStyle w:val="TableParagraph"/>
              <w:rPr>
                <w:rFonts w:ascii="Times New Roman" w:hAnsi="Times New Roman" w:cs="Times New Roman"/>
                <w:sz w:val="20"/>
                <w:szCs w:val="20"/>
                <w:lang w:val="en-US"/>
              </w:rPr>
            </w:pPr>
          </w:p>
        </w:tc>
        <w:tc>
          <w:tcPr>
            <w:tcW w:w="1134" w:type="dxa"/>
            <w:vAlign w:val="center"/>
            <w:hideMark/>
          </w:tcPr>
          <w:p w14:paraId="486FC462" w14:textId="77777777" w:rsidR="0059503E" w:rsidRPr="00C82382" w:rsidRDefault="0059503E" w:rsidP="00D90DE6">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02CDB3B4" w14:textId="77777777" w:rsidR="0059503E" w:rsidRPr="00C82382" w:rsidRDefault="0059503E" w:rsidP="00D90DE6">
            <w:pPr>
              <w:pStyle w:val="TableParagraph"/>
              <w:jc w:val="center"/>
              <w:rPr>
                <w:rFonts w:ascii="Times New Roman" w:hAnsi="Times New Roman" w:cs="Times New Roman"/>
                <w:sz w:val="20"/>
                <w:szCs w:val="20"/>
                <w:lang w:val="en-US"/>
              </w:rPr>
            </w:pPr>
            <w:r w:rsidRPr="00C82382">
              <w:rPr>
                <w:sz w:val="20"/>
                <w:szCs w:val="20"/>
                <w:lang w:val="en-US"/>
              </w:rPr>
              <w:t>XX</w:t>
            </w:r>
          </w:p>
        </w:tc>
      </w:tr>
      <w:tr w:rsidR="0059503E" w:rsidRPr="00C82382" w14:paraId="4EA8825D" w14:textId="77777777" w:rsidTr="00D90DE6">
        <w:trPr>
          <w:trHeight w:val="357"/>
        </w:trPr>
        <w:tc>
          <w:tcPr>
            <w:tcW w:w="2264" w:type="dxa"/>
            <w:vMerge/>
            <w:vAlign w:val="center"/>
            <w:hideMark/>
          </w:tcPr>
          <w:p w14:paraId="7AC7F1CF" w14:textId="77777777" w:rsidR="0059503E" w:rsidRPr="00C82382" w:rsidRDefault="0059503E" w:rsidP="00D90DE6">
            <w:pPr>
              <w:rPr>
                <w:rFonts w:ascii="Calibri" w:hAnsi="Calibri" w:cs="Calibri"/>
                <w:b/>
                <w:bCs/>
                <w:sz w:val="20"/>
                <w:szCs w:val="20"/>
              </w:rPr>
            </w:pPr>
          </w:p>
        </w:tc>
        <w:tc>
          <w:tcPr>
            <w:tcW w:w="583" w:type="dxa"/>
            <w:vAlign w:val="center"/>
            <w:hideMark/>
          </w:tcPr>
          <w:p w14:paraId="63949373" w14:textId="77777777" w:rsidR="0059503E" w:rsidRPr="00C82382" w:rsidRDefault="0059503E" w:rsidP="00D90DE6">
            <w:pPr>
              <w:pStyle w:val="TableParagraph"/>
              <w:spacing w:before="87"/>
              <w:ind w:right="170"/>
              <w:jc w:val="center"/>
              <w:rPr>
                <w:sz w:val="20"/>
                <w:szCs w:val="20"/>
                <w:lang w:val="en-US"/>
              </w:rPr>
            </w:pPr>
            <w:r w:rsidRPr="00C82382">
              <w:rPr>
                <w:sz w:val="20"/>
                <w:szCs w:val="20"/>
                <w:lang w:val="en-US"/>
              </w:rPr>
              <w:t>PM</w:t>
            </w:r>
          </w:p>
        </w:tc>
        <w:tc>
          <w:tcPr>
            <w:tcW w:w="1677" w:type="dxa"/>
            <w:vAlign w:val="center"/>
          </w:tcPr>
          <w:p w14:paraId="55E9895A" w14:textId="77777777" w:rsidR="0059503E" w:rsidRPr="00C82382" w:rsidRDefault="0059503E" w:rsidP="00D90DE6">
            <w:pPr>
              <w:pStyle w:val="TableParagraph"/>
              <w:rPr>
                <w:rFonts w:ascii="Times New Roman" w:hAnsi="Times New Roman" w:cs="Times New Roman"/>
                <w:sz w:val="20"/>
                <w:szCs w:val="20"/>
                <w:lang w:val="en-US"/>
              </w:rPr>
            </w:pPr>
          </w:p>
        </w:tc>
        <w:tc>
          <w:tcPr>
            <w:tcW w:w="2847" w:type="dxa"/>
            <w:vAlign w:val="center"/>
          </w:tcPr>
          <w:p w14:paraId="7B473515" w14:textId="77777777" w:rsidR="0059503E" w:rsidRPr="00C82382" w:rsidRDefault="0059503E" w:rsidP="00D90DE6">
            <w:pPr>
              <w:pStyle w:val="TableParagraph"/>
              <w:rPr>
                <w:rFonts w:ascii="Times New Roman" w:hAnsi="Times New Roman" w:cs="Times New Roman"/>
                <w:sz w:val="20"/>
                <w:szCs w:val="20"/>
                <w:lang w:val="en-US"/>
              </w:rPr>
            </w:pPr>
          </w:p>
        </w:tc>
        <w:tc>
          <w:tcPr>
            <w:tcW w:w="1134" w:type="dxa"/>
            <w:vAlign w:val="center"/>
            <w:hideMark/>
          </w:tcPr>
          <w:p w14:paraId="75CC5C57" w14:textId="77777777" w:rsidR="0059503E" w:rsidRPr="00C82382" w:rsidRDefault="0059503E" w:rsidP="00D90DE6">
            <w:pPr>
              <w:pStyle w:val="TableParagraph"/>
              <w:spacing w:before="87"/>
              <w:ind w:left="131"/>
              <w:jc w:val="center"/>
              <w:rPr>
                <w:sz w:val="20"/>
                <w:szCs w:val="20"/>
                <w:lang w:val="en-US"/>
              </w:rPr>
            </w:pPr>
            <w:r w:rsidRPr="00C82382">
              <w:rPr>
                <w:sz w:val="20"/>
                <w:szCs w:val="20"/>
                <w:lang w:val="en-US"/>
              </w:rPr>
              <w:t>PHD/ SPA</w:t>
            </w:r>
          </w:p>
        </w:tc>
        <w:tc>
          <w:tcPr>
            <w:tcW w:w="1134" w:type="dxa"/>
            <w:vAlign w:val="center"/>
          </w:tcPr>
          <w:p w14:paraId="3BFF5D3B" w14:textId="77777777" w:rsidR="0059503E" w:rsidRPr="00C82382" w:rsidRDefault="0059503E" w:rsidP="00D90DE6">
            <w:pPr>
              <w:pStyle w:val="TableParagraph"/>
              <w:jc w:val="center"/>
              <w:rPr>
                <w:rFonts w:ascii="Times New Roman" w:hAnsi="Times New Roman" w:cs="Times New Roman"/>
                <w:sz w:val="20"/>
                <w:szCs w:val="20"/>
                <w:lang w:val="en-US"/>
              </w:rPr>
            </w:pPr>
            <w:r w:rsidRPr="00C82382">
              <w:rPr>
                <w:sz w:val="20"/>
                <w:szCs w:val="20"/>
                <w:lang w:val="en-US"/>
              </w:rPr>
              <w:t>XX</w:t>
            </w:r>
          </w:p>
        </w:tc>
      </w:tr>
      <w:tr w:rsidR="0059503E" w:rsidRPr="00C82382" w14:paraId="53FDFCE4" w14:textId="77777777" w:rsidTr="00D90DE6">
        <w:trPr>
          <w:trHeight w:val="357"/>
        </w:trPr>
        <w:tc>
          <w:tcPr>
            <w:tcW w:w="2264" w:type="dxa"/>
            <w:vMerge w:val="restart"/>
            <w:vAlign w:val="center"/>
          </w:tcPr>
          <w:p w14:paraId="319E1323" w14:textId="77777777" w:rsidR="0059503E" w:rsidRPr="00C82382" w:rsidRDefault="0059503E" w:rsidP="00D90DE6">
            <w:pPr>
              <w:pStyle w:val="TableParagraph"/>
              <w:spacing w:before="1"/>
              <w:rPr>
                <w:lang w:val="en-US"/>
              </w:rPr>
            </w:pPr>
          </w:p>
          <w:p w14:paraId="1850E807" w14:textId="77777777" w:rsidR="0059503E" w:rsidRPr="00C82382" w:rsidRDefault="0059503E" w:rsidP="00D90DE6">
            <w:pPr>
              <w:pStyle w:val="TableParagraph"/>
              <w:ind w:left="57"/>
              <w:rPr>
                <w:b/>
                <w:bCs/>
                <w:sz w:val="20"/>
                <w:szCs w:val="20"/>
                <w:lang w:val="en-US"/>
              </w:rPr>
            </w:pPr>
            <w:r w:rsidRPr="00C82382">
              <w:rPr>
                <w:b/>
                <w:bCs/>
                <w:sz w:val="20"/>
                <w:szCs w:val="20"/>
                <w:lang w:val="en-US"/>
              </w:rPr>
              <w:t>Tuesday</w:t>
            </w:r>
          </w:p>
        </w:tc>
        <w:tc>
          <w:tcPr>
            <w:tcW w:w="583" w:type="dxa"/>
            <w:vAlign w:val="center"/>
            <w:hideMark/>
          </w:tcPr>
          <w:p w14:paraId="72E224DD" w14:textId="77777777" w:rsidR="0059503E" w:rsidRPr="00C82382" w:rsidRDefault="0059503E" w:rsidP="00D90DE6">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68AD27B2" w14:textId="77777777" w:rsidR="0059503E" w:rsidRPr="00C82382" w:rsidRDefault="0059503E" w:rsidP="00D90DE6">
            <w:pPr>
              <w:pStyle w:val="TableParagraph"/>
              <w:rPr>
                <w:rFonts w:ascii="Times New Roman" w:hAnsi="Times New Roman" w:cs="Times New Roman"/>
                <w:sz w:val="20"/>
                <w:szCs w:val="20"/>
                <w:lang w:val="en-US"/>
              </w:rPr>
            </w:pPr>
          </w:p>
        </w:tc>
        <w:tc>
          <w:tcPr>
            <w:tcW w:w="2847" w:type="dxa"/>
            <w:vAlign w:val="center"/>
          </w:tcPr>
          <w:p w14:paraId="55D8C9C7" w14:textId="77777777" w:rsidR="0059503E" w:rsidRPr="00C82382" w:rsidRDefault="0059503E" w:rsidP="00D90DE6">
            <w:pPr>
              <w:pStyle w:val="TableParagraph"/>
              <w:rPr>
                <w:rFonts w:ascii="Times New Roman" w:hAnsi="Times New Roman" w:cs="Times New Roman"/>
                <w:sz w:val="20"/>
                <w:szCs w:val="20"/>
                <w:lang w:val="en-US"/>
              </w:rPr>
            </w:pPr>
          </w:p>
        </w:tc>
        <w:tc>
          <w:tcPr>
            <w:tcW w:w="1134" w:type="dxa"/>
            <w:vAlign w:val="center"/>
            <w:hideMark/>
          </w:tcPr>
          <w:p w14:paraId="78C1C9A1" w14:textId="77777777" w:rsidR="0059503E" w:rsidRPr="00C82382" w:rsidRDefault="0059503E" w:rsidP="00D90DE6">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3D612CBC" w14:textId="77777777" w:rsidR="0059503E" w:rsidRPr="00C82382" w:rsidRDefault="0059503E" w:rsidP="00D90DE6">
            <w:pPr>
              <w:pStyle w:val="TableParagraph"/>
              <w:jc w:val="center"/>
              <w:rPr>
                <w:rFonts w:ascii="Times New Roman" w:hAnsi="Times New Roman" w:cs="Times New Roman"/>
                <w:sz w:val="20"/>
                <w:szCs w:val="20"/>
                <w:lang w:val="en-US"/>
              </w:rPr>
            </w:pPr>
            <w:r w:rsidRPr="00C82382">
              <w:rPr>
                <w:sz w:val="20"/>
                <w:szCs w:val="20"/>
                <w:lang w:val="en-US"/>
              </w:rPr>
              <w:t>XX</w:t>
            </w:r>
          </w:p>
        </w:tc>
      </w:tr>
      <w:tr w:rsidR="0059503E" w:rsidRPr="00C82382" w14:paraId="3B84E8F5" w14:textId="77777777" w:rsidTr="00D90DE6">
        <w:trPr>
          <w:trHeight w:val="357"/>
        </w:trPr>
        <w:tc>
          <w:tcPr>
            <w:tcW w:w="2264" w:type="dxa"/>
            <w:vMerge/>
            <w:vAlign w:val="center"/>
            <w:hideMark/>
          </w:tcPr>
          <w:p w14:paraId="51DB9370" w14:textId="77777777" w:rsidR="0059503E" w:rsidRPr="00C82382" w:rsidRDefault="0059503E" w:rsidP="00D90DE6">
            <w:pPr>
              <w:rPr>
                <w:rFonts w:ascii="Calibri" w:hAnsi="Calibri" w:cs="Calibri"/>
                <w:b/>
                <w:bCs/>
                <w:sz w:val="20"/>
                <w:szCs w:val="20"/>
              </w:rPr>
            </w:pPr>
          </w:p>
        </w:tc>
        <w:tc>
          <w:tcPr>
            <w:tcW w:w="583" w:type="dxa"/>
            <w:vAlign w:val="center"/>
            <w:hideMark/>
          </w:tcPr>
          <w:p w14:paraId="6FB41D01" w14:textId="77777777" w:rsidR="0059503E" w:rsidRPr="00C82382" w:rsidRDefault="0059503E" w:rsidP="00D90DE6">
            <w:pPr>
              <w:pStyle w:val="TableParagraph"/>
              <w:spacing w:before="87"/>
              <w:ind w:right="170"/>
              <w:jc w:val="center"/>
              <w:rPr>
                <w:sz w:val="20"/>
                <w:szCs w:val="20"/>
                <w:lang w:val="en-US"/>
              </w:rPr>
            </w:pPr>
            <w:r w:rsidRPr="00C82382">
              <w:rPr>
                <w:sz w:val="20"/>
                <w:szCs w:val="20"/>
                <w:lang w:val="en-US"/>
              </w:rPr>
              <w:t>PM</w:t>
            </w:r>
          </w:p>
        </w:tc>
        <w:tc>
          <w:tcPr>
            <w:tcW w:w="1677" w:type="dxa"/>
            <w:vAlign w:val="center"/>
          </w:tcPr>
          <w:p w14:paraId="6BC9B016" w14:textId="77777777" w:rsidR="0059503E" w:rsidRPr="00C82382" w:rsidRDefault="0059503E" w:rsidP="00D90DE6">
            <w:pPr>
              <w:pStyle w:val="TableParagraph"/>
              <w:rPr>
                <w:rFonts w:ascii="Times New Roman" w:hAnsi="Times New Roman" w:cs="Times New Roman"/>
                <w:sz w:val="20"/>
                <w:szCs w:val="20"/>
                <w:lang w:val="en-US"/>
              </w:rPr>
            </w:pPr>
          </w:p>
        </w:tc>
        <w:tc>
          <w:tcPr>
            <w:tcW w:w="2847" w:type="dxa"/>
            <w:vAlign w:val="center"/>
          </w:tcPr>
          <w:p w14:paraId="33753E98" w14:textId="77777777" w:rsidR="0059503E" w:rsidRPr="00C82382" w:rsidRDefault="0059503E" w:rsidP="00D90DE6">
            <w:pPr>
              <w:pStyle w:val="TableParagraph"/>
              <w:rPr>
                <w:rFonts w:ascii="Times New Roman" w:hAnsi="Times New Roman" w:cs="Times New Roman"/>
                <w:sz w:val="20"/>
                <w:szCs w:val="20"/>
                <w:lang w:val="en-US"/>
              </w:rPr>
            </w:pPr>
          </w:p>
        </w:tc>
        <w:tc>
          <w:tcPr>
            <w:tcW w:w="1134" w:type="dxa"/>
            <w:vAlign w:val="center"/>
            <w:hideMark/>
          </w:tcPr>
          <w:p w14:paraId="33EF17C6" w14:textId="77777777" w:rsidR="0059503E" w:rsidRPr="00C82382" w:rsidRDefault="0059503E" w:rsidP="00D90DE6">
            <w:pPr>
              <w:pStyle w:val="TableParagraph"/>
              <w:spacing w:before="87"/>
              <w:ind w:left="131"/>
              <w:jc w:val="center"/>
              <w:rPr>
                <w:sz w:val="20"/>
                <w:szCs w:val="20"/>
                <w:lang w:val="en-US"/>
              </w:rPr>
            </w:pPr>
            <w:r w:rsidRPr="00C82382">
              <w:rPr>
                <w:sz w:val="20"/>
                <w:szCs w:val="20"/>
                <w:lang w:val="en-US"/>
              </w:rPr>
              <w:t>PHD/ SPA</w:t>
            </w:r>
          </w:p>
        </w:tc>
        <w:tc>
          <w:tcPr>
            <w:tcW w:w="1134" w:type="dxa"/>
            <w:vAlign w:val="center"/>
          </w:tcPr>
          <w:p w14:paraId="766FD680" w14:textId="77777777" w:rsidR="0059503E" w:rsidRPr="00C82382" w:rsidRDefault="0059503E" w:rsidP="00D90DE6">
            <w:pPr>
              <w:pStyle w:val="TableParagraph"/>
              <w:jc w:val="center"/>
              <w:rPr>
                <w:rFonts w:ascii="Times New Roman" w:hAnsi="Times New Roman" w:cs="Times New Roman"/>
                <w:sz w:val="20"/>
                <w:szCs w:val="20"/>
                <w:lang w:val="en-US"/>
              </w:rPr>
            </w:pPr>
            <w:r w:rsidRPr="00C82382">
              <w:rPr>
                <w:sz w:val="20"/>
                <w:szCs w:val="20"/>
                <w:lang w:val="en-US"/>
              </w:rPr>
              <w:t>XX</w:t>
            </w:r>
          </w:p>
        </w:tc>
      </w:tr>
      <w:tr w:rsidR="0059503E" w:rsidRPr="00C82382" w14:paraId="23DA4CA9" w14:textId="77777777" w:rsidTr="00D90DE6">
        <w:trPr>
          <w:trHeight w:val="357"/>
        </w:trPr>
        <w:tc>
          <w:tcPr>
            <w:tcW w:w="2264" w:type="dxa"/>
            <w:vMerge w:val="restart"/>
            <w:vAlign w:val="center"/>
          </w:tcPr>
          <w:p w14:paraId="74E9CD9A" w14:textId="77777777" w:rsidR="0059503E" w:rsidRPr="00C82382" w:rsidRDefault="0059503E" w:rsidP="00D90DE6">
            <w:pPr>
              <w:pStyle w:val="TableParagraph"/>
              <w:spacing w:before="1"/>
              <w:rPr>
                <w:lang w:val="en-US"/>
              </w:rPr>
            </w:pPr>
          </w:p>
          <w:p w14:paraId="48817B8A" w14:textId="77777777" w:rsidR="0059503E" w:rsidRPr="00C82382" w:rsidRDefault="0059503E" w:rsidP="00D90DE6">
            <w:pPr>
              <w:pStyle w:val="TableParagraph"/>
              <w:ind w:left="57"/>
              <w:rPr>
                <w:b/>
                <w:bCs/>
                <w:sz w:val="20"/>
                <w:szCs w:val="20"/>
                <w:lang w:val="en-US"/>
              </w:rPr>
            </w:pPr>
            <w:r w:rsidRPr="00C82382">
              <w:rPr>
                <w:b/>
                <w:bCs/>
                <w:sz w:val="20"/>
                <w:szCs w:val="20"/>
                <w:lang w:val="en-US"/>
              </w:rPr>
              <w:t>Wednesday</w:t>
            </w:r>
          </w:p>
        </w:tc>
        <w:tc>
          <w:tcPr>
            <w:tcW w:w="583" w:type="dxa"/>
            <w:vAlign w:val="center"/>
            <w:hideMark/>
          </w:tcPr>
          <w:p w14:paraId="2A6D3ADF" w14:textId="77777777" w:rsidR="0059503E" w:rsidRPr="00C82382" w:rsidRDefault="0059503E" w:rsidP="00D90DE6">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3B783968" w14:textId="77777777" w:rsidR="0059503E" w:rsidRPr="00C82382" w:rsidRDefault="0059503E" w:rsidP="00D90DE6">
            <w:pPr>
              <w:pStyle w:val="TableParagraph"/>
              <w:rPr>
                <w:rFonts w:ascii="Times New Roman" w:hAnsi="Times New Roman" w:cs="Times New Roman"/>
                <w:sz w:val="20"/>
                <w:szCs w:val="20"/>
                <w:lang w:val="en-US"/>
              </w:rPr>
            </w:pPr>
          </w:p>
        </w:tc>
        <w:tc>
          <w:tcPr>
            <w:tcW w:w="2847" w:type="dxa"/>
            <w:vAlign w:val="center"/>
          </w:tcPr>
          <w:p w14:paraId="0E3F0DB2" w14:textId="77777777" w:rsidR="0059503E" w:rsidRPr="00C82382" w:rsidRDefault="0059503E" w:rsidP="00D90DE6">
            <w:pPr>
              <w:pStyle w:val="TableParagraph"/>
              <w:rPr>
                <w:rFonts w:ascii="Times New Roman" w:hAnsi="Times New Roman" w:cs="Times New Roman"/>
                <w:sz w:val="20"/>
                <w:szCs w:val="20"/>
                <w:lang w:val="en-US"/>
              </w:rPr>
            </w:pPr>
          </w:p>
        </w:tc>
        <w:tc>
          <w:tcPr>
            <w:tcW w:w="1134" w:type="dxa"/>
            <w:vAlign w:val="center"/>
            <w:hideMark/>
          </w:tcPr>
          <w:p w14:paraId="23FD2102" w14:textId="77777777" w:rsidR="0059503E" w:rsidRPr="00C82382" w:rsidRDefault="0059503E" w:rsidP="00D90DE6">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40E81E2C" w14:textId="77777777" w:rsidR="0059503E" w:rsidRPr="00C82382" w:rsidRDefault="0059503E" w:rsidP="00D90DE6">
            <w:pPr>
              <w:pStyle w:val="TableParagraph"/>
              <w:jc w:val="center"/>
              <w:rPr>
                <w:rFonts w:ascii="Times New Roman" w:hAnsi="Times New Roman" w:cs="Times New Roman"/>
                <w:sz w:val="20"/>
                <w:szCs w:val="20"/>
                <w:lang w:val="en-US"/>
              </w:rPr>
            </w:pPr>
            <w:r w:rsidRPr="00C82382">
              <w:rPr>
                <w:sz w:val="20"/>
                <w:szCs w:val="20"/>
                <w:lang w:val="en-US"/>
              </w:rPr>
              <w:t>XX</w:t>
            </w:r>
          </w:p>
        </w:tc>
      </w:tr>
      <w:tr w:rsidR="0059503E" w:rsidRPr="00C82382" w14:paraId="0CE0ACF5" w14:textId="77777777" w:rsidTr="00D90DE6">
        <w:trPr>
          <w:trHeight w:val="357"/>
        </w:trPr>
        <w:tc>
          <w:tcPr>
            <w:tcW w:w="2264" w:type="dxa"/>
            <w:vMerge/>
            <w:vAlign w:val="center"/>
            <w:hideMark/>
          </w:tcPr>
          <w:p w14:paraId="08BBBE99" w14:textId="77777777" w:rsidR="0059503E" w:rsidRPr="00C82382" w:rsidRDefault="0059503E" w:rsidP="00D90DE6">
            <w:pPr>
              <w:rPr>
                <w:rFonts w:ascii="Calibri" w:hAnsi="Calibri" w:cs="Calibri"/>
                <w:b/>
                <w:bCs/>
                <w:sz w:val="20"/>
                <w:szCs w:val="20"/>
              </w:rPr>
            </w:pPr>
          </w:p>
        </w:tc>
        <w:tc>
          <w:tcPr>
            <w:tcW w:w="583" w:type="dxa"/>
            <w:vAlign w:val="center"/>
            <w:hideMark/>
          </w:tcPr>
          <w:p w14:paraId="258BA6D6" w14:textId="77777777" w:rsidR="0059503E" w:rsidRPr="00C82382" w:rsidRDefault="0059503E" w:rsidP="00D90DE6">
            <w:pPr>
              <w:pStyle w:val="TableParagraph"/>
              <w:spacing w:before="87"/>
              <w:ind w:right="170"/>
              <w:jc w:val="center"/>
              <w:rPr>
                <w:sz w:val="20"/>
                <w:szCs w:val="20"/>
                <w:lang w:val="en-US"/>
              </w:rPr>
            </w:pPr>
            <w:r w:rsidRPr="00C82382">
              <w:rPr>
                <w:sz w:val="20"/>
                <w:szCs w:val="20"/>
                <w:lang w:val="en-US"/>
              </w:rPr>
              <w:t>PM</w:t>
            </w:r>
          </w:p>
        </w:tc>
        <w:tc>
          <w:tcPr>
            <w:tcW w:w="1677" w:type="dxa"/>
            <w:vAlign w:val="center"/>
          </w:tcPr>
          <w:p w14:paraId="798C1C81" w14:textId="77777777" w:rsidR="0059503E" w:rsidRPr="00C82382" w:rsidRDefault="0059503E" w:rsidP="00D90DE6">
            <w:pPr>
              <w:pStyle w:val="TableParagraph"/>
              <w:rPr>
                <w:rFonts w:ascii="Times New Roman" w:hAnsi="Times New Roman" w:cs="Times New Roman"/>
                <w:sz w:val="20"/>
                <w:szCs w:val="20"/>
                <w:lang w:val="en-US"/>
              </w:rPr>
            </w:pPr>
          </w:p>
        </w:tc>
        <w:tc>
          <w:tcPr>
            <w:tcW w:w="2847" w:type="dxa"/>
            <w:vAlign w:val="center"/>
          </w:tcPr>
          <w:p w14:paraId="0F2E8CFC" w14:textId="77777777" w:rsidR="0059503E" w:rsidRPr="00C82382" w:rsidRDefault="0059503E" w:rsidP="00D90DE6">
            <w:pPr>
              <w:pStyle w:val="TableParagraph"/>
              <w:rPr>
                <w:rFonts w:ascii="Times New Roman" w:hAnsi="Times New Roman" w:cs="Times New Roman"/>
                <w:sz w:val="20"/>
                <w:szCs w:val="20"/>
                <w:lang w:val="en-US"/>
              </w:rPr>
            </w:pPr>
          </w:p>
        </w:tc>
        <w:tc>
          <w:tcPr>
            <w:tcW w:w="1134" w:type="dxa"/>
            <w:vAlign w:val="center"/>
            <w:hideMark/>
          </w:tcPr>
          <w:p w14:paraId="07E34670" w14:textId="77777777" w:rsidR="0059503E" w:rsidRPr="00C82382" w:rsidRDefault="0059503E" w:rsidP="00D90DE6">
            <w:pPr>
              <w:pStyle w:val="TableParagraph"/>
              <w:spacing w:before="87"/>
              <w:ind w:left="131"/>
              <w:jc w:val="center"/>
              <w:rPr>
                <w:sz w:val="20"/>
                <w:szCs w:val="20"/>
                <w:lang w:val="en-US"/>
              </w:rPr>
            </w:pPr>
            <w:r w:rsidRPr="00C82382">
              <w:rPr>
                <w:sz w:val="20"/>
                <w:szCs w:val="20"/>
                <w:lang w:val="en-US"/>
              </w:rPr>
              <w:t>PHD/ SPA</w:t>
            </w:r>
          </w:p>
        </w:tc>
        <w:tc>
          <w:tcPr>
            <w:tcW w:w="1134" w:type="dxa"/>
            <w:vAlign w:val="center"/>
          </w:tcPr>
          <w:p w14:paraId="3511F494" w14:textId="77777777" w:rsidR="0059503E" w:rsidRPr="00C82382" w:rsidRDefault="0059503E" w:rsidP="00D90DE6">
            <w:pPr>
              <w:pStyle w:val="TableParagraph"/>
              <w:jc w:val="center"/>
              <w:rPr>
                <w:rFonts w:ascii="Times New Roman" w:hAnsi="Times New Roman" w:cs="Times New Roman"/>
                <w:sz w:val="20"/>
                <w:szCs w:val="20"/>
                <w:lang w:val="en-US"/>
              </w:rPr>
            </w:pPr>
            <w:r w:rsidRPr="00C82382">
              <w:rPr>
                <w:sz w:val="20"/>
                <w:szCs w:val="20"/>
                <w:lang w:val="en-US"/>
              </w:rPr>
              <w:t>XX</w:t>
            </w:r>
          </w:p>
        </w:tc>
      </w:tr>
      <w:tr w:rsidR="0059503E" w:rsidRPr="00C82382" w14:paraId="3C8CA144" w14:textId="77777777" w:rsidTr="00D90DE6">
        <w:trPr>
          <w:trHeight w:val="357"/>
        </w:trPr>
        <w:tc>
          <w:tcPr>
            <w:tcW w:w="2264" w:type="dxa"/>
            <w:vMerge w:val="restart"/>
            <w:vAlign w:val="center"/>
          </w:tcPr>
          <w:p w14:paraId="2257E8A8" w14:textId="77777777" w:rsidR="0059503E" w:rsidRPr="00C82382" w:rsidRDefault="0059503E" w:rsidP="00D90DE6">
            <w:pPr>
              <w:pStyle w:val="TableParagraph"/>
              <w:spacing w:before="1"/>
              <w:rPr>
                <w:lang w:val="en-US"/>
              </w:rPr>
            </w:pPr>
          </w:p>
          <w:p w14:paraId="21852A9B" w14:textId="77777777" w:rsidR="0059503E" w:rsidRPr="00C82382" w:rsidRDefault="0059503E" w:rsidP="00D90DE6">
            <w:pPr>
              <w:pStyle w:val="TableParagraph"/>
              <w:ind w:left="57"/>
              <w:rPr>
                <w:b/>
                <w:bCs/>
                <w:sz w:val="20"/>
                <w:szCs w:val="20"/>
                <w:lang w:val="en-US"/>
              </w:rPr>
            </w:pPr>
            <w:r w:rsidRPr="00C82382">
              <w:rPr>
                <w:b/>
                <w:bCs/>
                <w:sz w:val="20"/>
                <w:szCs w:val="20"/>
                <w:lang w:val="en-US"/>
              </w:rPr>
              <w:t>Thursday</w:t>
            </w:r>
          </w:p>
        </w:tc>
        <w:tc>
          <w:tcPr>
            <w:tcW w:w="583" w:type="dxa"/>
            <w:vAlign w:val="center"/>
            <w:hideMark/>
          </w:tcPr>
          <w:p w14:paraId="0CC05148" w14:textId="77777777" w:rsidR="0059503E" w:rsidRPr="00C82382" w:rsidRDefault="0059503E" w:rsidP="00D90DE6">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48FAE9E2" w14:textId="77777777" w:rsidR="0059503E" w:rsidRPr="00C82382" w:rsidRDefault="0059503E" w:rsidP="00D90DE6">
            <w:pPr>
              <w:pStyle w:val="TableParagraph"/>
              <w:rPr>
                <w:rFonts w:ascii="Times New Roman" w:hAnsi="Times New Roman" w:cs="Times New Roman"/>
                <w:sz w:val="20"/>
                <w:szCs w:val="20"/>
                <w:lang w:val="en-US"/>
              </w:rPr>
            </w:pPr>
          </w:p>
        </w:tc>
        <w:tc>
          <w:tcPr>
            <w:tcW w:w="2847" w:type="dxa"/>
            <w:vAlign w:val="center"/>
          </w:tcPr>
          <w:p w14:paraId="5CEB5BD1" w14:textId="77777777" w:rsidR="0059503E" w:rsidRPr="00C82382" w:rsidRDefault="0059503E" w:rsidP="00D90DE6">
            <w:pPr>
              <w:pStyle w:val="TableParagraph"/>
              <w:rPr>
                <w:rFonts w:ascii="Times New Roman" w:hAnsi="Times New Roman" w:cs="Times New Roman"/>
                <w:sz w:val="20"/>
                <w:szCs w:val="20"/>
                <w:lang w:val="en-US"/>
              </w:rPr>
            </w:pPr>
          </w:p>
        </w:tc>
        <w:tc>
          <w:tcPr>
            <w:tcW w:w="1134" w:type="dxa"/>
            <w:vAlign w:val="center"/>
            <w:hideMark/>
          </w:tcPr>
          <w:p w14:paraId="4C2E3D29" w14:textId="77777777" w:rsidR="0059503E" w:rsidRPr="00C82382" w:rsidRDefault="0059503E" w:rsidP="00D90DE6">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24ED3EBD" w14:textId="77777777" w:rsidR="0059503E" w:rsidRPr="00C82382" w:rsidRDefault="0059503E" w:rsidP="00D90DE6">
            <w:pPr>
              <w:pStyle w:val="TableParagraph"/>
              <w:jc w:val="center"/>
              <w:rPr>
                <w:rFonts w:ascii="Times New Roman" w:hAnsi="Times New Roman" w:cs="Times New Roman"/>
                <w:sz w:val="20"/>
                <w:szCs w:val="20"/>
                <w:lang w:val="en-US"/>
              </w:rPr>
            </w:pPr>
            <w:r w:rsidRPr="00C82382">
              <w:rPr>
                <w:sz w:val="20"/>
                <w:szCs w:val="20"/>
                <w:lang w:val="en-US"/>
              </w:rPr>
              <w:t>XX</w:t>
            </w:r>
          </w:p>
        </w:tc>
      </w:tr>
      <w:tr w:rsidR="0059503E" w:rsidRPr="00C82382" w14:paraId="131BCCF7" w14:textId="77777777" w:rsidTr="00D90DE6">
        <w:trPr>
          <w:trHeight w:val="357"/>
        </w:trPr>
        <w:tc>
          <w:tcPr>
            <w:tcW w:w="2264" w:type="dxa"/>
            <w:vMerge/>
            <w:vAlign w:val="center"/>
            <w:hideMark/>
          </w:tcPr>
          <w:p w14:paraId="7A1387EA" w14:textId="77777777" w:rsidR="0059503E" w:rsidRPr="00C82382" w:rsidRDefault="0059503E" w:rsidP="00D90DE6">
            <w:pPr>
              <w:rPr>
                <w:rFonts w:ascii="Calibri" w:hAnsi="Calibri" w:cs="Calibri"/>
                <w:b/>
                <w:bCs/>
                <w:sz w:val="20"/>
                <w:szCs w:val="20"/>
              </w:rPr>
            </w:pPr>
          </w:p>
        </w:tc>
        <w:tc>
          <w:tcPr>
            <w:tcW w:w="583" w:type="dxa"/>
            <w:vAlign w:val="center"/>
            <w:hideMark/>
          </w:tcPr>
          <w:p w14:paraId="5A521085" w14:textId="77777777" w:rsidR="0059503E" w:rsidRPr="00C82382" w:rsidRDefault="0059503E" w:rsidP="00D90DE6">
            <w:pPr>
              <w:pStyle w:val="TableParagraph"/>
              <w:spacing w:before="85"/>
              <w:ind w:right="170"/>
              <w:jc w:val="center"/>
              <w:rPr>
                <w:sz w:val="20"/>
                <w:szCs w:val="20"/>
                <w:lang w:val="en-US"/>
              </w:rPr>
            </w:pPr>
            <w:r w:rsidRPr="00C82382">
              <w:rPr>
                <w:sz w:val="20"/>
                <w:szCs w:val="20"/>
                <w:lang w:val="en-US"/>
              </w:rPr>
              <w:t>PM</w:t>
            </w:r>
          </w:p>
        </w:tc>
        <w:tc>
          <w:tcPr>
            <w:tcW w:w="1677" w:type="dxa"/>
            <w:vAlign w:val="center"/>
          </w:tcPr>
          <w:p w14:paraId="1950A98B" w14:textId="77777777" w:rsidR="0059503E" w:rsidRPr="00C82382" w:rsidRDefault="0059503E" w:rsidP="00D90DE6">
            <w:pPr>
              <w:pStyle w:val="TableParagraph"/>
              <w:rPr>
                <w:rFonts w:ascii="Times New Roman" w:hAnsi="Times New Roman" w:cs="Times New Roman"/>
                <w:sz w:val="20"/>
                <w:szCs w:val="20"/>
                <w:lang w:val="en-US"/>
              </w:rPr>
            </w:pPr>
          </w:p>
        </w:tc>
        <w:tc>
          <w:tcPr>
            <w:tcW w:w="2847" w:type="dxa"/>
            <w:vAlign w:val="center"/>
          </w:tcPr>
          <w:p w14:paraId="4684EA33" w14:textId="77777777" w:rsidR="0059503E" w:rsidRPr="00C82382" w:rsidRDefault="0059503E" w:rsidP="00D90DE6">
            <w:pPr>
              <w:pStyle w:val="TableParagraph"/>
              <w:rPr>
                <w:rFonts w:ascii="Times New Roman" w:hAnsi="Times New Roman" w:cs="Times New Roman"/>
                <w:sz w:val="20"/>
                <w:szCs w:val="20"/>
                <w:lang w:val="en-US"/>
              </w:rPr>
            </w:pPr>
          </w:p>
        </w:tc>
        <w:tc>
          <w:tcPr>
            <w:tcW w:w="1134" w:type="dxa"/>
            <w:vAlign w:val="center"/>
            <w:hideMark/>
          </w:tcPr>
          <w:p w14:paraId="741982E9" w14:textId="77777777" w:rsidR="0059503E" w:rsidRPr="00C82382" w:rsidRDefault="0059503E" w:rsidP="00D90DE6">
            <w:pPr>
              <w:pStyle w:val="TableParagraph"/>
              <w:spacing w:before="85"/>
              <w:ind w:left="131"/>
              <w:jc w:val="center"/>
              <w:rPr>
                <w:sz w:val="20"/>
                <w:szCs w:val="20"/>
                <w:lang w:val="en-US"/>
              </w:rPr>
            </w:pPr>
            <w:r w:rsidRPr="00C82382">
              <w:rPr>
                <w:sz w:val="20"/>
                <w:szCs w:val="20"/>
                <w:lang w:val="en-US"/>
              </w:rPr>
              <w:t>PHD/ SPA</w:t>
            </w:r>
          </w:p>
        </w:tc>
        <w:tc>
          <w:tcPr>
            <w:tcW w:w="1134" w:type="dxa"/>
            <w:vAlign w:val="center"/>
          </w:tcPr>
          <w:p w14:paraId="11C0236D" w14:textId="77777777" w:rsidR="0059503E" w:rsidRPr="00C82382" w:rsidRDefault="0059503E" w:rsidP="00D90DE6">
            <w:pPr>
              <w:pStyle w:val="TableParagraph"/>
              <w:jc w:val="center"/>
              <w:rPr>
                <w:rFonts w:ascii="Times New Roman" w:hAnsi="Times New Roman" w:cs="Times New Roman"/>
                <w:sz w:val="20"/>
                <w:szCs w:val="20"/>
                <w:lang w:val="en-US"/>
              </w:rPr>
            </w:pPr>
            <w:r w:rsidRPr="00C82382">
              <w:rPr>
                <w:sz w:val="20"/>
                <w:szCs w:val="20"/>
                <w:lang w:val="en-US"/>
              </w:rPr>
              <w:t>XX</w:t>
            </w:r>
          </w:p>
        </w:tc>
      </w:tr>
      <w:tr w:rsidR="0059503E" w:rsidRPr="00C82382" w14:paraId="4E96DD78" w14:textId="77777777" w:rsidTr="00D90DE6">
        <w:trPr>
          <w:trHeight w:val="357"/>
        </w:trPr>
        <w:tc>
          <w:tcPr>
            <w:tcW w:w="2264" w:type="dxa"/>
            <w:vMerge w:val="restart"/>
            <w:vAlign w:val="center"/>
          </w:tcPr>
          <w:p w14:paraId="2C92D455" w14:textId="77777777" w:rsidR="0059503E" w:rsidRPr="00C82382" w:rsidRDefault="0059503E" w:rsidP="00D90DE6">
            <w:pPr>
              <w:pStyle w:val="TableParagraph"/>
              <w:spacing w:before="1"/>
              <w:rPr>
                <w:lang w:val="en-US"/>
              </w:rPr>
            </w:pPr>
          </w:p>
          <w:p w14:paraId="17E887FD" w14:textId="77777777" w:rsidR="0059503E" w:rsidRPr="00C82382" w:rsidRDefault="0059503E" w:rsidP="00D90DE6">
            <w:pPr>
              <w:pStyle w:val="TableParagraph"/>
              <w:ind w:left="57"/>
              <w:rPr>
                <w:b/>
                <w:bCs/>
                <w:sz w:val="20"/>
                <w:szCs w:val="20"/>
                <w:lang w:val="en-US"/>
              </w:rPr>
            </w:pPr>
            <w:r w:rsidRPr="00C82382">
              <w:rPr>
                <w:b/>
                <w:bCs/>
                <w:sz w:val="20"/>
                <w:szCs w:val="20"/>
                <w:lang w:val="en-US"/>
              </w:rPr>
              <w:t>Friday</w:t>
            </w:r>
          </w:p>
        </w:tc>
        <w:tc>
          <w:tcPr>
            <w:tcW w:w="583" w:type="dxa"/>
            <w:vAlign w:val="center"/>
            <w:hideMark/>
          </w:tcPr>
          <w:p w14:paraId="4EB5B6D9" w14:textId="77777777" w:rsidR="0059503E" w:rsidRPr="00C82382" w:rsidRDefault="0059503E" w:rsidP="00D90DE6">
            <w:pPr>
              <w:pStyle w:val="TableParagraph"/>
              <w:spacing w:before="85"/>
              <w:ind w:right="165"/>
              <w:jc w:val="center"/>
              <w:rPr>
                <w:sz w:val="20"/>
                <w:szCs w:val="20"/>
                <w:lang w:val="en-US"/>
              </w:rPr>
            </w:pPr>
            <w:r w:rsidRPr="00C82382">
              <w:rPr>
                <w:sz w:val="20"/>
                <w:szCs w:val="20"/>
                <w:lang w:val="en-US"/>
              </w:rPr>
              <w:t>AM</w:t>
            </w:r>
          </w:p>
        </w:tc>
        <w:tc>
          <w:tcPr>
            <w:tcW w:w="1677" w:type="dxa"/>
            <w:vAlign w:val="center"/>
          </w:tcPr>
          <w:p w14:paraId="2C3476AE" w14:textId="77777777" w:rsidR="0059503E" w:rsidRPr="00C82382" w:rsidRDefault="0059503E" w:rsidP="00D90DE6">
            <w:pPr>
              <w:pStyle w:val="TableParagraph"/>
              <w:rPr>
                <w:rFonts w:ascii="Times New Roman" w:hAnsi="Times New Roman" w:cs="Times New Roman"/>
                <w:sz w:val="20"/>
                <w:szCs w:val="20"/>
                <w:lang w:val="en-US"/>
              </w:rPr>
            </w:pPr>
          </w:p>
        </w:tc>
        <w:tc>
          <w:tcPr>
            <w:tcW w:w="2847" w:type="dxa"/>
            <w:vAlign w:val="center"/>
          </w:tcPr>
          <w:p w14:paraId="73B9AE80" w14:textId="77777777" w:rsidR="0059503E" w:rsidRPr="00C82382" w:rsidRDefault="0059503E" w:rsidP="00D90DE6">
            <w:pPr>
              <w:pStyle w:val="TableParagraph"/>
              <w:rPr>
                <w:rFonts w:ascii="Times New Roman" w:hAnsi="Times New Roman" w:cs="Times New Roman"/>
                <w:sz w:val="20"/>
                <w:szCs w:val="20"/>
                <w:lang w:val="en-US"/>
              </w:rPr>
            </w:pPr>
          </w:p>
        </w:tc>
        <w:tc>
          <w:tcPr>
            <w:tcW w:w="1134" w:type="dxa"/>
            <w:vAlign w:val="center"/>
            <w:hideMark/>
          </w:tcPr>
          <w:p w14:paraId="356854AB" w14:textId="77777777" w:rsidR="0059503E" w:rsidRPr="00C82382" w:rsidRDefault="0059503E" w:rsidP="00D90DE6">
            <w:pPr>
              <w:pStyle w:val="TableParagraph"/>
              <w:spacing w:before="85"/>
              <w:ind w:left="132"/>
              <w:jc w:val="center"/>
              <w:rPr>
                <w:sz w:val="20"/>
                <w:szCs w:val="20"/>
                <w:lang w:val="en-US"/>
              </w:rPr>
            </w:pPr>
            <w:r w:rsidRPr="00C82382">
              <w:rPr>
                <w:sz w:val="20"/>
                <w:szCs w:val="20"/>
                <w:lang w:val="en-US"/>
              </w:rPr>
              <w:t>PHD/ SPA</w:t>
            </w:r>
          </w:p>
        </w:tc>
        <w:tc>
          <w:tcPr>
            <w:tcW w:w="1134" w:type="dxa"/>
            <w:vAlign w:val="center"/>
          </w:tcPr>
          <w:p w14:paraId="7E84FACF" w14:textId="77777777" w:rsidR="0059503E" w:rsidRPr="00C82382" w:rsidRDefault="0059503E" w:rsidP="00D90DE6">
            <w:pPr>
              <w:pStyle w:val="TableParagraph"/>
              <w:jc w:val="center"/>
              <w:rPr>
                <w:rFonts w:ascii="Times New Roman" w:hAnsi="Times New Roman" w:cs="Times New Roman"/>
                <w:sz w:val="20"/>
                <w:szCs w:val="20"/>
                <w:lang w:val="en-US"/>
              </w:rPr>
            </w:pPr>
            <w:r w:rsidRPr="00C82382">
              <w:rPr>
                <w:sz w:val="20"/>
                <w:szCs w:val="20"/>
                <w:lang w:val="en-US"/>
              </w:rPr>
              <w:t>XX</w:t>
            </w:r>
          </w:p>
        </w:tc>
      </w:tr>
      <w:tr w:rsidR="0059503E" w:rsidRPr="00C82382" w14:paraId="4B3E58A0" w14:textId="77777777" w:rsidTr="00D90DE6">
        <w:trPr>
          <w:trHeight w:val="357"/>
        </w:trPr>
        <w:tc>
          <w:tcPr>
            <w:tcW w:w="2264" w:type="dxa"/>
            <w:vMerge/>
            <w:vAlign w:val="center"/>
            <w:hideMark/>
          </w:tcPr>
          <w:p w14:paraId="0CBB319E" w14:textId="77777777" w:rsidR="0059503E" w:rsidRPr="00C82382" w:rsidRDefault="0059503E" w:rsidP="00D90DE6">
            <w:pPr>
              <w:rPr>
                <w:rFonts w:ascii="Calibri" w:hAnsi="Calibri" w:cs="Calibri"/>
                <w:b/>
                <w:bCs/>
                <w:sz w:val="20"/>
                <w:szCs w:val="20"/>
              </w:rPr>
            </w:pPr>
          </w:p>
        </w:tc>
        <w:tc>
          <w:tcPr>
            <w:tcW w:w="583" w:type="dxa"/>
            <w:vAlign w:val="center"/>
            <w:hideMark/>
          </w:tcPr>
          <w:p w14:paraId="046B38E5" w14:textId="77777777" w:rsidR="0059503E" w:rsidRPr="00C82382" w:rsidRDefault="0059503E" w:rsidP="00D90DE6">
            <w:pPr>
              <w:pStyle w:val="TableParagraph"/>
              <w:spacing w:before="85"/>
              <w:ind w:right="170"/>
              <w:jc w:val="center"/>
              <w:rPr>
                <w:sz w:val="20"/>
                <w:szCs w:val="20"/>
                <w:lang w:val="en-US"/>
              </w:rPr>
            </w:pPr>
            <w:r w:rsidRPr="00C82382">
              <w:rPr>
                <w:sz w:val="20"/>
                <w:szCs w:val="20"/>
                <w:lang w:val="en-US"/>
              </w:rPr>
              <w:t>PM</w:t>
            </w:r>
          </w:p>
        </w:tc>
        <w:tc>
          <w:tcPr>
            <w:tcW w:w="1677" w:type="dxa"/>
            <w:vAlign w:val="center"/>
          </w:tcPr>
          <w:p w14:paraId="2072490A" w14:textId="77777777" w:rsidR="0059503E" w:rsidRPr="00C82382" w:rsidRDefault="0059503E" w:rsidP="00D90DE6">
            <w:pPr>
              <w:pStyle w:val="TableParagraph"/>
              <w:rPr>
                <w:rFonts w:ascii="Times New Roman" w:hAnsi="Times New Roman" w:cs="Times New Roman"/>
                <w:sz w:val="20"/>
                <w:szCs w:val="20"/>
                <w:lang w:val="en-US"/>
              </w:rPr>
            </w:pPr>
          </w:p>
        </w:tc>
        <w:tc>
          <w:tcPr>
            <w:tcW w:w="2847" w:type="dxa"/>
            <w:vAlign w:val="center"/>
          </w:tcPr>
          <w:p w14:paraId="5B68BFAD" w14:textId="77777777" w:rsidR="0059503E" w:rsidRPr="00C82382" w:rsidRDefault="0059503E" w:rsidP="00D90DE6">
            <w:pPr>
              <w:pStyle w:val="TableParagraph"/>
              <w:rPr>
                <w:rFonts w:ascii="Times New Roman" w:hAnsi="Times New Roman" w:cs="Times New Roman"/>
                <w:sz w:val="20"/>
                <w:szCs w:val="20"/>
                <w:lang w:val="en-US"/>
              </w:rPr>
            </w:pPr>
          </w:p>
        </w:tc>
        <w:tc>
          <w:tcPr>
            <w:tcW w:w="1134" w:type="dxa"/>
            <w:vAlign w:val="center"/>
            <w:hideMark/>
          </w:tcPr>
          <w:p w14:paraId="5C8E2EC8" w14:textId="77777777" w:rsidR="0059503E" w:rsidRPr="00C82382" w:rsidRDefault="0059503E" w:rsidP="00D90DE6">
            <w:pPr>
              <w:pStyle w:val="TableParagraph"/>
              <w:spacing w:before="85"/>
              <w:ind w:left="131"/>
              <w:jc w:val="center"/>
              <w:rPr>
                <w:sz w:val="20"/>
                <w:szCs w:val="20"/>
                <w:lang w:val="en-US"/>
              </w:rPr>
            </w:pPr>
            <w:r w:rsidRPr="00C82382">
              <w:rPr>
                <w:sz w:val="20"/>
                <w:szCs w:val="20"/>
                <w:lang w:val="en-US"/>
              </w:rPr>
              <w:t>PHD/ SPA</w:t>
            </w:r>
          </w:p>
        </w:tc>
        <w:tc>
          <w:tcPr>
            <w:tcW w:w="1134" w:type="dxa"/>
            <w:vAlign w:val="center"/>
          </w:tcPr>
          <w:p w14:paraId="55A58DD0" w14:textId="77777777" w:rsidR="0059503E" w:rsidRPr="00C82382" w:rsidRDefault="0059503E" w:rsidP="00D90DE6">
            <w:pPr>
              <w:pStyle w:val="TableParagraph"/>
              <w:jc w:val="center"/>
              <w:rPr>
                <w:rFonts w:ascii="Times New Roman" w:hAnsi="Times New Roman" w:cs="Times New Roman"/>
                <w:sz w:val="20"/>
                <w:szCs w:val="20"/>
                <w:lang w:val="en-US"/>
              </w:rPr>
            </w:pPr>
            <w:r w:rsidRPr="00C82382">
              <w:rPr>
                <w:sz w:val="20"/>
                <w:szCs w:val="20"/>
                <w:lang w:val="en-US"/>
              </w:rPr>
              <w:t>XX</w:t>
            </w:r>
          </w:p>
        </w:tc>
      </w:tr>
      <w:tr w:rsidR="0059503E" w:rsidRPr="00C82382" w14:paraId="0D3B7FF2" w14:textId="77777777" w:rsidTr="00D90DE6">
        <w:trPr>
          <w:trHeight w:val="541"/>
        </w:trPr>
        <w:tc>
          <w:tcPr>
            <w:tcW w:w="2264" w:type="dxa"/>
            <w:vAlign w:val="center"/>
            <w:hideMark/>
          </w:tcPr>
          <w:p w14:paraId="31DAD9D4" w14:textId="77777777" w:rsidR="0059503E" w:rsidRPr="00C82382" w:rsidRDefault="0059503E" w:rsidP="00D90DE6">
            <w:pPr>
              <w:pStyle w:val="TableParagraph"/>
              <w:spacing w:before="85"/>
              <w:ind w:left="57" w:right="154"/>
              <w:rPr>
                <w:b/>
                <w:bCs/>
                <w:sz w:val="20"/>
                <w:szCs w:val="20"/>
                <w:lang w:val="en-US"/>
              </w:rPr>
            </w:pPr>
            <w:r w:rsidRPr="00C82382">
              <w:rPr>
                <w:b/>
                <w:bCs/>
                <w:sz w:val="20"/>
                <w:szCs w:val="20"/>
                <w:lang w:val="en-US"/>
              </w:rPr>
              <w:t>On- call work</w:t>
            </w:r>
            <w:r w:rsidRPr="00355E5B">
              <w:rPr>
                <w:sz w:val="20"/>
                <w:szCs w:val="20"/>
                <w:lang w:val="en-US"/>
              </w:rPr>
              <w:t xml:space="preserve"> (if appropriate) </w:t>
            </w:r>
          </w:p>
        </w:tc>
        <w:tc>
          <w:tcPr>
            <w:tcW w:w="583" w:type="dxa"/>
            <w:vAlign w:val="center"/>
          </w:tcPr>
          <w:p w14:paraId="33E35C7A" w14:textId="77777777" w:rsidR="0059503E" w:rsidRPr="00C82382" w:rsidRDefault="0059503E" w:rsidP="00D90DE6">
            <w:pPr>
              <w:pStyle w:val="TableParagraph"/>
              <w:jc w:val="center"/>
              <w:rPr>
                <w:rFonts w:ascii="Times New Roman" w:hAnsi="Times New Roman" w:cs="Times New Roman"/>
                <w:sz w:val="20"/>
                <w:szCs w:val="20"/>
                <w:lang w:val="en-US"/>
              </w:rPr>
            </w:pPr>
          </w:p>
        </w:tc>
        <w:tc>
          <w:tcPr>
            <w:tcW w:w="1677" w:type="dxa"/>
            <w:vAlign w:val="center"/>
          </w:tcPr>
          <w:p w14:paraId="345F9295" w14:textId="77777777" w:rsidR="0059503E" w:rsidRPr="00C82382" w:rsidRDefault="0059503E" w:rsidP="00D90DE6">
            <w:pPr>
              <w:pStyle w:val="TableParagraph"/>
              <w:rPr>
                <w:rFonts w:ascii="Times New Roman" w:hAnsi="Times New Roman" w:cs="Times New Roman"/>
                <w:sz w:val="20"/>
                <w:szCs w:val="20"/>
                <w:lang w:val="en-US"/>
              </w:rPr>
            </w:pPr>
          </w:p>
        </w:tc>
        <w:tc>
          <w:tcPr>
            <w:tcW w:w="2847" w:type="dxa"/>
            <w:vAlign w:val="center"/>
          </w:tcPr>
          <w:p w14:paraId="518724EF" w14:textId="77777777" w:rsidR="0059503E" w:rsidRPr="00C82382" w:rsidRDefault="0059503E" w:rsidP="00D90DE6">
            <w:pPr>
              <w:pStyle w:val="TableParagraph"/>
              <w:rPr>
                <w:rFonts w:ascii="Times New Roman" w:hAnsi="Times New Roman" w:cs="Times New Roman"/>
                <w:sz w:val="20"/>
                <w:szCs w:val="20"/>
                <w:lang w:val="en-US"/>
              </w:rPr>
            </w:pPr>
          </w:p>
        </w:tc>
        <w:tc>
          <w:tcPr>
            <w:tcW w:w="1134" w:type="dxa"/>
            <w:vAlign w:val="center"/>
          </w:tcPr>
          <w:p w14:paraId="48A0D79D" w14:textId="77777777" w:rsidR="0059503E" w:rsidRPr="00C82382" w:rsidRDefault="0059503E" w:rsidP="00D90DE6">
            <w:pPr>
              <w:pStyle w:val="TableParagraph"/>
              <w:jc w:val="center"/>
              <w:rPr>
                <w:rFonts w:ascii="Times New Roman" w:hAnsi="Times New Roman" w:cs="Times New Roman"/>
                <w:sz w:val="20"/>
                <w:szCs w:val="20"/>
                <w:lang w:val="en-US"/>
              </w:rPr>
            </w:pPr>
          </w:p>
        </w:tc>
        <w:tc>
          <w:tcPr>
            <w:tcW w:w="1134" w:type="dxa"/>
            <w:vAlign w:val="center"/>
          </w:tcPr>
          <w:p w14:paraId="5D7C865D" w14:textId="77777777" w:rsidR="0059503E" w:rsidRPr="00C82382" w:rsidRDefault="0059503E" w:rsidP="00D90DE6">
            <w:pPr>
              <w:pStyle w:val="TableParagraph"/>
              <w:jc w:val="center"/>
              <w:rPr>
                <w:rFonts w:ascii="Times New Roman" w:hAnsi="Times New Roman" w:cs="Times New Roman"/>
                <w:sz w:val="20"/>
                <w:szCs w:val="20"/>
                <w:lang w:val="en-US"/>
              </w:rPr>
            </w:pPr>
            <w:r w:rsidRPr="00C82382">
              <w:rPr>
                <w:sz w:val="20"/>
                <w:szCs w:val="20"/>
                <w:lang w:val="en-US"/>
              </w:rPr>
              <w:t>XX</w:t>
            </w:r>
          </w:p>
        </w:tc>
      </w:tr>
      <w:tr w:rsidR="0059503E" w:rsidRPr="00C82382" w14:paraId="7EBFBA47" w14:textId="77777777" w:rsidTr="00D90DE6">
        <w:trPr>
          <w:trHeight w:val="357"/>
        </w:trPr>
        <w:tc>
          <w:tcPr>
            <w:tcW w:w="2264" w:type="dxa"/>
            <w:vMerge w:val="restart"/>
            <w:vAlign w:val="center"/>
          </w:tcPr>
          <w:p w14:paraId="3EA81871" w14:textId="77777777" w:rsidR="0059503E" w:rsidRPr="00C82382" w:rsidRDefault="0059503E" w:rsidP="00D90DE6">
            <w:pPr>
              <w:pStyle w:val="TableParagraph"/>
              <w:ind w:left="57"/>
              <w:rPr>
                <w:b/>
                <w:bCs/>
                <w:sz w:val="20"/>
                <w:szCs w:val="20"/>
                <w:lang w:val="en-US"/>
              </w:rPr>
            </w:pPr>
            <w:r>
              <w:rPr>
                <w:b/>
                <w:bCs/>
                <w:sz w:val="20"/>
                <w:szCs w:val="20"/>
                <w:lang w:val="en-US"/>
              </w:rPr>
              <w:t>T</w:t>
            </w:r>
            <w:r w:rsidRPr="00C82382">
              <w:rPr>
                <w:b/>
                <w:bCs/>
                <w:sz w:val="20"/>
                <w:szCs w:val="20"/>
                <w:lang w:val="en-US"/>
              </w:rPr>
              <w:t>otal PAs</w:t>
            </w:r>
          </w:p>
        </w:tc>
        <w:tc>
          <w:tcPr>
            <w:tcW w:w="6241" w:type="dxa"/>
            <w:gridSpan w:val="4"/>
            <w:vAlign w:val="center"/>
            <w:hideMark/>
          </w:tcPr>
          <w:p w14:paraId="51BE835D" w14:textId="77777777" w:rsidR="0059503E" w:rsidRPr="00355E5B" w:rsidRDefault="0059503E" w:rsidP="00D90DE6">
            <w:pPr>
              <w:pStyle w:val="TableParagraph"/>
              <w:spacing w:before="85"/>
              <w:ind w:left="57"/>
              <w:rPr>
                <w:color w:val="000000"/>
                <w:sz w:val="20"/>
                <w:szCs w:val="20"/>
                <w:lang w:val="en-US"/>
              </w:rPr>
            </w:pPr>
            <w:r w:rsidRPr="00355E5B">
              <w:rPr>
                <w:color w:val="000000"/>
                <w:sz w:val="20"/>
                <w:szCs w:val="20"/>
                <w:lang w:val="en-US"/>
              </w:rPr>
              <w:t xml:space="preserve">Public health duties </w:t>
            </w:r>
          </w:p>
        </w:tc>
        <w:tc>
          <w:tcPr>
            <w:tcW w:w="1134" w:type="dxa"/>
            <w:vAlign w:val="center"/>
          </w:tcPr>
          <w:p w14:paraId="14C2583C" w14:textId="77777777" w:rsidR="0059503E" w:rsidRPr="00C82382" w:rsidRDefault="0059503E" w:rsidP="00D90DE6">
            <w:pPr>
              <w:pStyle w:val="TableParagraph"/>
              <w:spacing w:before="85"/>
              <w:ind w:left="86" w:right="135"/>
              <w:jc w:val="center"/>
              <w:rPr>
                <w:sz w:val="20"/>
                <w:szCs w:val="20"/>
                <w:lang w:val="en-US"/>
              </w:rPr>
            </w:pPr>
            <w:r w:rsidRPr="00C82382">
              <w:rPr>
                <w:sz w:val="20"/>
                <w:szCs w:val="20"/>
                <w:lang w:val="en-US"/>
              </w:rPr>
              <w:t>XX</w:t>
            </w:r>
          </w:p>
        </w:tc>
      </w:tr>
      <w:tr w:rsidR="0059503E" w:rsidRPr="003957A8" w14:paraId="628E0D7F" w14:textId="77777777" w:rsidTr="00D90DE6">
        <w:trPr>
          <w:trHeight w:val="357"/>
        </w:trPr>
        <w:tc>
          <w:tcPr>
            <w:tcW w:w="2264" w:type="dxa"/>
            <w:vMerge/>
            <w:vAlign w:val="center"/>
            <w:hideMark/>
          </w:tcPr>
          <w:p w14:paraId="1C5A36BF" w14:textId="77777777" w:rsidR="0059503E" w:rsidRPr="00C82382" w:rsidRDefault="0059503E" w:rsidP="00D90DE6">
            <w:pPr>
              <w:rPr>
                <w:rFonts w:ascii="Calibri" w:hAnsi="Calibri" w:cs="Calibri"/>
                <w:b/>
                <w:bCs/>
                <w:sz w:val="20"/>
                <w:szCs w:val="20"/>
              </w:rPr>
            </w:pPr>
          </w:p>
        </w:tc>
        <w:tc>
          <w:tcPr>
            <w:tcW w:w="6241" w:type="dxa"/>
            <w:gridSpan w:val="4"/>
            <w:vAlign w:val="center"/>
            <w:hideMark/>
          </w:tcPr>
          <w:p w14:paraId="4BF30817" w14:textId="77777777" w:rsidR="0059503E" w:rsidRPr="00355E5B" w:rsidRDefault="0059503E" w:rsidP="00D90DE6">
            <w:pPr>
              <w:pStyle w:val="TableParagraph"/>
              <w:spacing w:before="85"/>
              <w:ind w:left="57"/>
              <w:rPr>
                <w:color w:val="000000"/>
                <w:sz w:val="20"/>
                <w:szCs w:val="20"/>
                <w:lang w:val="en-US"/>
              </w:rPr>
            </w:pPr>
            <w:r w:rsidRPr="00355E5B">
              <w:rPr>
                <w:color w:val="000000"/>
                <w:sz w:val="20"/>
                <w:szCs w:val="20"/>
                <w:lang w:val="en-US"/>
              </w:rPr>
              <w:t>Supporting professional activities</w:t>
            </w:r>
          </w:p>
        </w:tc>
        <w:tc>
          <w:tcPr>
            <w:tcW w:w="1134" w:type="dxa"/>
            <w:vAlign w:val="center"/>
            <w:hideMark/>
          </w:tcPr>
          <w:p w14:paraId="458A37DE" w14:textId="77777777" w:rsidR="0059503E" w:rsidRPr="00C82382" w:rsidRDefault="0059503E" w:rsidP="00D90DE6">
            <w:pPr>
              <w:pStyle w:val="TableParagraph"/>
              <w:spacing w:before="85"/>
              <w:ind w:left="86" w:right="135"/>
              <w:jc w:val="center"/>
              <w:rPr>
                <w:sz w:val="20"/>
                <w:szCs w:val="20"/>
                <w:lang w:val="en-US"/>
              </w:rPr>
            </w:pPr>
            <w:r w:rsidRPr="00C82382">
              <w:rPr>
                <w:sz w:val="20"/>
                <w:szCs w:val="20"/>
                <w:lang w:val="en-US"/>
              </w:rPr>
              <w:t>XX</w:t>
            </w:r>
          </w:p>
        </w:tc>
      </w:tr>
    </w:tbl>
    <w:p w14:paraId="639AEEA7" w14:textId="5E91EDD9" w:rsidR="00E9552C" w:rsidRDefault="00E9552C" w:rsidP="00B507E4">
      <w:pPr>
        <w:spacing w:before="360" w:after="240"/>
        <w:rPr>
          <w:rFonts w:cs="Arial"/>
          <w:b/>
          <w:color w:val="1F4E79"/>
          <w:sz w:val="28"/>
          <w:szCs w:val="28"/>
          <w:lang w:val="en-GB"/>
        </w:rPr>
      </w:pPr>
      <w:r>
        <w:rPr>
          <w:rFonts w:cs="Arial"/>
          <w:b/>
          <w:lang w:val="en-GB" w:eastAsia="en-GB"/>
        </w:rPr>
        <w:br w:type="page"/>
      </w:r>
      <w:r w:rsidR="007C4A50" w:rsidRPr="00B507E4">
        <w:rPr>
          <w:rFonts w:cs="Arial"/>
          <w:b/>
          <w:color w:val="1F4E79"/>
          <w:sz w:val="28"/>
          <w:szCs w:val="28"/>
          <w:lang w:val="en-GB"/>
        </w:rPr>
        <w:lastRenderedPageBreak/>
        <w:t>Appendix 1</w:t>
      </w:r>
      <w:r w:rsidRPr="00B507E4">
        <w:rPr>
          <w:rFonts w:cs="Arial"/>
          <w:b/>
          <w:color w:val="1F4E79"/>
          <w:sz w:val="28"/>
          <w:szCs w:val="28"/>
          <w:lang w:val="en-GB"/>
        </w:rPr>
        <w:t xml:space="preserve">: </w:t>
      </w:r>
      <w:r w:rsidRPr="00E9552C">
        <w:rPr>
          <w:rFonts w:cs="Arial"/>
          <w:b/>
          <w:color w:val="1F4E79"/>
          <w:sz w:val="28"/>
          <w:szCs w:val="28"/>
          <w:lang w:val="en-GB"/>
        </w:rPr>
        <w:t xml:space="preserve">Faculty of Public Health: </w:t>
      </w:r>
      <w:r w:rsidR="00B507E4">
        <w:rPr>
          <w:rFonts w:cs="Arial"/>
          <w:b/>
          <w:color w:val="1F4E79"/>
          <w:sz w:val="28"/>
          <w:szCs w:val="28"/>
          <w:lang w:val="en-GB"/>
        </w:rPr>
        <w:t>c</w:t>
      </w:r>
      <w:r w:rsidRPr="00E9552C">
        <w:rPr>
          <w:rFonts w:cs="Arial"/>
          <w:b/>
          <w:color w:val="1F4E79"/>
          <w:sz w:val="28"/>
          <w:szCs w:val="28"/>
          <w:lang w:val="en-GB"/>
        </w:rPr>
        <w:t>ompetencies expected of all public health consultants</w:t>
      </w:r>
      <w:r w:rsidR="00B507E4">
        <w:rPr>
          <w:rFonts w:cs="Arial"/>
          <w:b/>
          <w:color w:val="1F4E79"/>
          <w:sz w:val="28"/>
          <w:szCs w:val="28"/>
          <w:lang w:val="en-GB"/>
        </w:rPr>
        <w:t xml:space="preserve"> </w:t>
      </w:r>
      <w:r w:rsidRPr="00E9552C">
        <w:rPr>
          <w:rFonts w:cs="Arial"/>
          <w:b/>
          <w:color w:val="1F4E79"/>
          <w:sz w:val="28"/>
          <w:szCs w:val="28"/>
          <w:lang w:val="en-GB"/>
        </w:rPr>
        <w:t>/ specialists</w:t>
      </w:r>
    </w:p>
    <w:p w14:paraId="1F5E9725" w14:textId="03A8A0E8" w:rsidR="00CC660D" w:rsidRPr="00CC660D" w:rsidRDefault="00CC660D" w:rsidP="00B507E4">
      <w:pPr>
        <w:spacing w:before="360" w:after="240"/>
        <w:rPr>
          <w:rFonts w:cs="Arial"/>
          <w:b/>
          <w:color w:val="1F4E79"/>
          <w:sz w:val="24"/>
          <w:szCs w:val="24"/>
          <w:lang w:val="en-GB"/>
        </w:rPr>
      </w:pPr>
      <w:r>
        <w:rPr>
          <w:rFonts w:cs="Arial"/>
          <w:b/>
          <w:color w:val="1F4E79"/>
          <w:sz w:val="24"/>
          <w:szCs w:val="24"/>
          <w:lang w:val="en-GB"/>
        </w:rPr>
        <w:t xml:space="preserve">(Based on the 2022 PH </w:t>
      </w:r>
      <w:r w:rsidR="00F9578D">
        <w:rPr>
          <w:rFonts w:cs="Arial"/>
          <w:b/>
          <w:color w:val="1F4E79"/>
          <w:sz w:val="24"/>
          <w:szCs w:val="24"/>
          <w:lang w:val="en-GB"/>
        </w:rPr>
        <w:t>Specialty</w:t>
      </w:r>
      <w:r>
        <w:rPr>
          <w:rFonts w:cs="Arial"/>
          <w:b/>
          <w:color w:val="1F4E79"/>
          <w:sz w:val="24"/>
          <w:szCs w:val="24"/>
          <w:lang w:val="en-GB"/>
        </w:rPr>
        <w:t xml:space="preserve"> Training Curriculum)</w:t>
      </w:r>
    </w:p>
    <w:p w14:paraId="49C26D82" w14:textId="3A408FBB" w:rsidR="00E9552C" w:rsidRPr="00E9552C" w:rsidRDefault="00E9552C" w:rsidP="00E9552C">
      <w:pPr>
        <w:tabs>
          <w:tab w:val="left" w:pos="0"/>
        </w:tabs>
        <w:suppressAutoHyphens/>
        <w:spacing w:after="200" w:line="276" w:lineRule="auto"/>
        <w:outlineLvl w:val="0"/>
        <w:rPr>
          <w:rFonts w:eastAsia="Calibri" w:cs="Arial"/>
          <w:lang w:val="en-GB"/>
        </w:rPr>
      </w:pPr>
      <w:r w:rsidRPr="00E9552C">
        <w:rPr>
          <w:rFonts w:eastAsia="Calibri" w:cs="Arial"/>
          <w:lang w:val="en-GB"/>
        </w:rPr>
        <w:t>All consultants</w:t>
      </w:r>
      <w:r w:rsidR="003A6A74">
        <w:rPr>
          <w:rFonts w:eastAsia="Calibri" w:cs="Arial"/>
          <w:lang w:val="en-GB"/>
        </w:rPr>
        <w:t>, including DPH,</w:t>
      </w:r>
      <w:r w:rsidRPr="00E9552C">
        <w:rPr>
          <w:rFonts w:eastAsia="Calibri" w:cs="Arial"/>
          <w:lang w:val="en-GB"/>
        </w:rPr>
        <w:t xml:space="preserve"> irrespective of their background are expected to be proficient in the competencies set out below. </w:t>
      </w:r>
    </w:p>
    <w:p w14:paraId="42F00332" w14:textId="77777777" w:rsidR="00E9552C" w:rsidRPr="00E9552C"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E9552C">
        <w:rPr>
          <w:rFonts w:eastAsia="Calibri" w:cs="Arial"/>
          <w:b/>
          <w:lang w:val="en-GB"/>
        </w:rPr>
        <w:t>Use of public health intelligence to survey and assess a population’s health and wellbeing</w:t>
      </w:r>
    </w:p>
    <w:p w14:paraId="33745CD2" w14:textId="56E28371" w:rsidR="00CC660D" w:rsidRPr="00CC660D" w:rsidRDefault="00E9552C" w:rsidP="00CC660D">
      <w:pPr>
        <w:suppressAutoHyphens/>
        <w:spacing w:after="200" w:line="276" w:lineRule="auto"/>
        <w:ind w:left="426"/>
        <w:outlineLvl w:val="0"/>
        <w:rPr>
          <w:rFonts w:eastAsia="Calibri" w:cs="Arial"/>
          <w:bCs/>
          <w:i/>
          <w:lang w:val="en-GB"/>
        </w:rPr>
      </w:pPr>
      <w:r w:rsidRPr="00E9552C">
        <w:rPr>
          <w:rFonts w:eastAsia="Calibri" w:cs="Arial"/>
          <w:bCs/>
          <w:i/>
          <w:lang w:val="en-GB"/>
        </w:rPr>
        <w:t>To be able to synthesise data</w:t>
      </w:r>
      <w:r w:rsidR="00CC660D">
        <w:rPr>
          <w:rFonts w:eastAsia="Calibri" w:cs="Arial"/>
          <w:bCs/>
          <w:i/>
          <w:lang w:val="en-GB"/>
        </w:rPr>
        <w:t xml:space="preserve"> from multiple sources on the surveillance or assessment of a </w:t>
      </w:r>
      <w:r w:rsidRPr="00E9552C">
        <w:rPr>
          <w:rFonts w:eastAsia="Calibri" w:cs="Arial"/>
          <w:bCs/>
          <w:i/>
          <w:lang w:val="en-GB"/>
        </w:rPr>
        <w:t xml:space="preserve">population’s health and wellbeing </w:t>
      </w:r>
      <w:r w:rsidR="00CC660D">
        <w:rPr>
          <w:rFonts w:eastAsia="Calibri" w:cs="Arial"/>
          <w:bCs/>
          <w:i/>
          <w:lang w:val="en-GB"/>
        </w:rPr>
        <w:t>and on the wider environment, so that the evidence</w:t>
      </w:r>
      <w:r w:rsidRPr="00E9552C">
        <w:rPr>
          <w:rFonts w:eastAsia="Calibri" w:cs="Arial"/>
          <w:bCs/>
          <w:i/>
          <w:lang w:val="en-GB"/>
        </w:rPr>
        <w:t xml:space="preserve"> can be communicated clearly and inform action planning to improve population health outcomes.</w:t>
      </w:r>
    </w:p>
    <w:p w14:paraId="7438AA63" w14:textId="77777777" w:rsidR="00E9552C" w:rsidRPr="00E9552C"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E9552C">
        <w:rPr>
          <w:rFonts w:eastAsia="Calibri" w:cs="Arial"/>
          <w:b/>
          <w:lang w:val="en-GB"/>
        </w:rPr>
        <w:t>Assessing the evidence of effectiveness of interventions, programmes and services intended to improve the health or wellbeing of individuals or populations</w:t>
      </w:r>
    </w:p>
    <w:p w14:paraId="3CED831D" w14:textId="77777777" w:rsidR="00E9552C" w:rsidRPr="00E9552C" w:rsidRDefault="00E9552C" w:rsidP="00B507E4">
      <w:pPr>
        <w:suppressAutoHyphens/>
        <w:spacing w:after="200" w:line="276" w:lineRule="auto"/>
        <w:ind w:left="426"/>
        <w:outlineLvl w:val="0"/>
        <w:rPr>
          <w:rFonts w:eastAsia="Calibri" w:cs="Arial"/>
          <w:bCs/>
          <w:i/>
          <w:lang w:val="en-GB"/>
        </w:rPr>
      </w:pPr>
      <w:r w:rsidRPr="00E9552C">
        <w:rPr>
          <w:rFonts w:eastAsia="Calibri" w:cs="Arial"/>
          <w:bCs/>
          <w:i/>
          <w:lang w:val="en-GB"/>
        </w:rPr>
        <w:t>To be able to use a range of resources to generate and communicate appropriately evidenced and informed recommendations for improving population health across operational and strategic health and care settings.</w:t>
      </w:r>
    </w:p>
    <w:p w14:paraId="7ECBBFC8" w14:textId="77777777" w:rsidR="00E9552C" w:rsidRPr="00E9552C"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E9552C">
        <w:rPr>
          <w:rFonts w:eastAsia="Calibri" w:cs="Arial"/>
          <w:b/>
          <w:lang w:val="en-GB"/>
        </w:rPr>
        <w:t>Policy and strategy development and implementation</w:t>
      </w:r>
    </w:p>
    <w:p w14:paraId="69894A19" w14:textId="77777777" w:rsidR="00E9552C" w:rsidRPr="00E9552C" w:rsidRDefault="00E9552C" w:rsidP="00B507E4">
      <w:pPr>
        <w:suppressAutoHyphens/>
        <w:spacing w:after="200" w:line="276" w:lineRule="auto"/>
        <w:ind w:left="426"/>
        <w:outlineLvl w:val="0"/>
        <w:rPr>
          <w:rFonts w:eastAsia="Calibri" w:cs="Arial"/>
          <w:bCs/>
          <w:i/>
          <w:lang w:val="en-GB"/>
        </w:rPr>
      </w:pPr>
      <w:r w:rsidRPr="00E9552C">
        <w:rPr>
          <w:rFonts w:eastAsia="Calibri" w:cs="Arial"/>
          <w:bCs/>
          <w:i/>
          <w:lang w:val="en-GB"/>
        </w:rPr>
        <w:t>To be able to influence and contribute to the development of policy and lead the development and implementation of a strategy.</w:t>
      </w:r>
    </w:p>
    <w:p w14:paraId="52EC9765" w14:textId="77777777" w:rsidR="00E9552C" w:rsidRPr="00E9552C"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E9552C">
        <w:rPr>
          <w:rFonts w:eastAsia="Calibri" w:cs="Arial"/>
          <w:b/>
          <w:lang w:val="en-GB"/>
        </w:rPr>
        <w:t>Strategic leadership and collaborative working for health</w:t>
      </w:r>
    </w:p>
    <w:p w14:paraId="5978D043" w14:textId="77777777" w:rsidR="00E9552C" w:rsidRPr="00E9552C" w:rsidRDefault="00E9552C" w:rsidP="00B507E4">
      <w:pPr>
        <w:suppressAutoHyphens/>
        <w:spacing w:after="200" w:line="276" w:lineRule="auto"/>
        <w:ind w:left="426"/>
        <w:outlineLvl w:val="0"/>
        <w:rPr>
          <w:rFonts w:eastAsia="Calibri" w:cs="Arial"/>
          <w:bCs/>
          <w:i/>
          <w:lang w:val="en-GB"/>
        </w:rPr>
      </w:pPr>
      <w:r w:rsidRPr="00E9552C">
        <w:rPr>
          <w:rFonts w:eastAsia="Calibri" w:cs="Arial"/>
          <w:bCs/>
          <w:i/>
          <w:lang w:val="en-GB"/>
        </w:rPr>
        <w:t>To use a range of effective strategic leadership, organisational and management skills, in a variety of complex public health situations and contexts, dealing effectively with uncertainty and the unexpected to achieve public health goals.</w:t>
      </w:r>
    </w:p>
    <w:p w14:paraId="0ADA7AA0" w14:textId="77777777" w:rsidR="00E9552C" w:rsidRPr="00E9552C"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E9552C">
        <w:rPr>
          <w:rFonts w:eastAsia="Calibri" w:cs="Arial"/>
          <w:b/>
          <w:lang w:val="en-GB"/>
        </w:rPr>
        <w:t>Health Improvement, Determinants of Health, and Health Communication</w:t>
      </w:r>
    </w:p>
    <w:p w14:paraId="7A9F0F42" w14:textId="7C311742" w:rsidR="00E9552C" w:rsidRPr="00E9552C" w:rsidRDefault="00E9552C" w:rsidP="00B507E4">
      <w:pPr>
        <w:suppressAutoHyphens/>
        <w:spacing w:after="200" w:line="276" w:lineRule="auto"/>
        <w:ind w:left="426"/>
        <w:outlineLvl w:val="0"/>
        <w:rPr>
          <w:rFonts w:eastAsia="Calibri" w:cs="Arial"/>
          <w:bCs/>
          <w:i/>
          <w:lang w:val="en-GB"/>
        </w:rPr>
      </w:pPr>
      <w:r w:rsidRPr="00E9552C">
        <w:rPr>
          <w:rFonts w:eastAsia="Calibri" w:cs="Arial"/>
          <w:bCs/>
          <w:i/>
          <w:lang w:val="en-GB"/>
        </w:rPr>
        <w:t xml:space="preserve">To influence and act on the broad </w:t>
      </w:r>
      <w:r w:rsidR="00CC660D" w:rsidRPr="00CC660D">
        <w:rPr>
          <w:rFonts w:cs="Arial"/>
          <w:bCs/>
          <w:i/>
          <w:lang w:val="en-GB"/>
        </w:rPr>
        <w:t>determinants, behaviours and environmental factors influencing health at a system, community and individual level to improve and promote the health of current and future generations. To be proactive in addressing health inequalities and prioritising the most vulnerable or disadvantaged groups in the population.</w:t>
      </w:r>
    </w:p>
    <w:p w14:paraId="43194D97" w14:textId="77777777" w:rsidR="00E9552C" w:rsidRPr="00CC660D" w:rsidRDefault="00E9552C" w:rsidP="007E0113">
      <w:pPr>
        <w:widowControl w:val="0"/>
        <w:numPr>
          <w:ilvl w:val="1"/>
          <w:numId w:val="14"/>
        </w:numPr>
        <w:suppressAutoHyphens/>
        <w:spacing w:after="120" w:line="276" w:lineRule="auto"/>
        <w:ind w:left="425" w:hanging="425"/>
        <w:outlineLvl w:val="0"/>
        <w:rPr>
          <w:rFonts w:eastAsia="Calibri" w:cs="Arial"/>
          <w:b/>
          <w:i/>
          <w:iCs/>
          <w:lang w:val="en-GB"/>
        </w:rPr>
      </w:pPr>
      <w:r w:rsidRPr="00E9552C">
        <w:rPr>
          <w:rFonts w:eastAsia="Calibri" w:cs="Arial"/>
          <w:b/>
          <w:lang w:val="en-GB"/>
        </w:rPr>
        <w:t xml:space="preserve">Health Protection </w:t>
      </w:r>
    </w:p>
    <w:p w14:paraId="3CC26203" w14:textId="5025171D" w:rsidR="00E9552C" w:rsidRPr="00CC660D" w:rsidRDefault="00E9552C" w:rsidP="00B507E4">
      <w:pPr>
        <w:suppressAutoHyphens/>
        <w:spacing w:after="200" w:line="276" w:lineRule="auto"/>
        <w:ind w:left="426"/>
        <w:outlineLvl w:val="0"/>
        <w:rPr>
          <w:rFonts w:eastAsia="Calibri" w:cs="Arial"/>
          <w:bCs/>
          <w:i/>
          <w:iCs/>
          <w:lang w:val="en-GB"/>
        </w:rPr>
      </w:pPr>
      <w:r w:rsidRPr="00CC660D">
        <w:rPr>
          <w:rFonts w:eastAsia="Calibri" w:cs="Arial"/>
          <w:bCs/>
          <w:i/>
          <w:iCs/>
          <w:lang w:val="en-GB"/>
        </w:rPr>
        <w:t xml:space="preserve">To identify, assess and communicate risks associated </w:t>
      </w:r>
      <w:r w:rsidR="00CC660D" w:rsidRPr="00CC660D">
        <w:rPr>
          <w:rFonts w:cs="Arial"/>
          <w:i/>
          <w:iCs/>
          <w:lang w:val="en-GB"/>
        </w:rPr>
        <w:t>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0836E3DC" w14:textId="77777777" w:rsidR="00E9552C" w:rsidRPr="00E9552C"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E9552C">
        <w:rPr>
          <w:rFonts w:eastAsia="Calibri" w:cs="Arial"/>
          <w:b/>
          <w:lang w:val="en-GB"/>
        </w:rPr>
        <w:t xml:space="preserve">Health and Care Public Health </w:t>
      </w:r>
    </w:p>
    <w:p w14:paraId="3CD02F70" w14:textId="196A7D3B" w:rsidR="00E9552C" w:rsidRDefault="00E9552C" w:rsidP="00B507E4">
      <w:pPr>
        <w:suppressAutoHyphens/>
        <w:spacing w:after="200" w:line="276" w:lineRule="auto"/>
        <w:ind w:left="426"/>
        <w:outlineLvl w:val="0"/>
        <w:rPr>
          <w:rFonts w:eastAsia="Calibri" w:cs="Arial"/>
          <w:bCs/>
          <w:i/>
          <w:lang w:val="en-GB"/>
        </w:rPr>
      </w:pPr>
      <w:r w:rsidRPr="00E9552C">
        <w:rPr>
          <w:rFonts w:eastAsia="Calibri" w:cs="Arial"/>
          <w:bCs/>
          <w:i/>
          <w:lang w:val="en-GB"/>
        </w:rPr>
        <w:t>To be able to improve the efficiency, effectiveness, safety, reliability, responsiveness</w:t>
      </w:r>
      <w:r w:rsidR="00CC660D">
        <w:rPr>
          <w:rFonts w:eastAsia="Calibri" w:cs="Arial"/>
          <w:bCs/>
          <w:i/>
          <w:lang w:val="en-GB"/>
        </w:rPr>
        <w:t xml:space="preserve">, sustainability </w:t>
      </w:r>
      <w:r w:rsidRPr="00E9552C">
        <w:rPr>
          <w:rFonts w:eastAsia="Calibri" w:cs="Arial"/>
          <w:bCs/>
          <w:i/>
          <w:lang w:val="en-GB"/>
        </w:rPr>
        <w:t>and equity of health and care services through applying insights from multiple sources including formal research, health surveillance, needs analysis, service monitoring and evaluation.</w:t>
      </w:r>
    </w:p>
    <w:p w14:paraId="2552F0C4" w14:textId="77777777" w:rsidR="00CC660D" w:rsidRPr="00E9552C" w:rsidRDefault="00CC660D" w:rsidP="00B507E4">
      <w:pPr>
        <w:suppressAutoHyphens/>
        <w:spacing w:after="200" w:line="276" w:lineRule="auto"/>
        <w:ind w:left="426"/>
        <w:outlineLvl w:val="0"/>
        <w:rPr>
          <w:rFonts w:eastAsia="Calibri" w:cs="Arial"/>
          <w:bCs/>
          <w:i/>
          <w:lang w:val="en-GB"/>
        </w:rPr>
      </w:pPr>
    </w:p>
    <w:p w14:paraId="19B89E3A" w14:textId="77777777" w:rsidR="00E9552C" w:rsidRPr="00E9552C"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E9552C">
        <w:rPr>
          <w:rFonts w:eastAsia="Calibri" w:cs="Arial"/>
          <w:b/>
          <w:lang w:val="en-GB"/>
        </w:rPr>
        <w:lastRenderedPageBreak/>
        <w:t>Academic public health</w:t>
      </w:r>
    </w:p>
    <w:p w14:paraId="5A9AD5EF" w14:textId="77777777" w:rsidR="00E9552C" w:rsidRPr="00E9552C" w:rsidRDefault="00E9552C" w:rsidP="00B507E4">
      <w:pPr>
        <w:suppressAutoHyphens/>
        <w:spacing w:after="200" w:line="276" w:lineRule="auto"/>
        <w:ind w:left="426"/>
        <w:outlineLvl w:val="0"/>
        <w:rPr>
          <w:rFonts w:eastAsia="Calibri" w:cs="Arial"/>
          <w:bCs/>
          <w:i/>
          <w:lang w:val="en-GB"/>
        </w:rPr>
      </w:pPr>
      <w:r w:rsidRPr="00E9552C">
        <w:rPr>
          <w:rFonts w:eastAsia="Calibri" w:cs="Arial"/>
          <w:bCs/>
          <w:i/>
          <w:lang w:val="en-GB"/>
        </w:rPr>
        <w:t>To add an academic perspective to all public health work undertaken. Specifically to be able to critically appraise evidence to inform policy and practice, identify evidence gaps with strategies to address these gaps, undertake research activities of a standard that is publishable in peer</w:t>
      </w:r>
    </w:p>
    <w:p w14:paraId="010E1AE1" w14:textId="77777777" w:rsidR="00E9552C" w:rsidRPr="00E9552C" w:rsidRDefault="00E9552C" w:rsidP="00B507E4">
      <w:pPr>
        <w:suppressAutoHyphens/>
        <w:spacing w:after="200" w:line="276" w:lineRule="auto"/>
        <w:ind w:left="426"/>
        <w:outlineLvl w:val="0"/>
        <w:rPr>
          <w:rFonts w:eastAsia="Calibri" w:cs="Arial"/>
          <w:bCs/>
          <w:i/>
          <w:lang w:val="en-GB"/>
        </w:rPr>
      </w:pPr>
      <w:r w:rsidRPr="00E9552C">
        <w:rPr>
          <w:rFonts w:eastAsia="Calibri" w:cs="Arial"/>
          <w:bCs/>
          <w:i/>
          <w:lang w:val="en-GB"/>
        </w:rPr>
        <w:t xml:space="preserve">reviewed </w:t>
      </w:r>
      <w:proofErr w:type="gramStart"/>
      <w:r w:rsidRPr="00E9552C">
        <w:rPr>
          <w:rFonts w:eastAsia="Calibri" w:cs="Arial"/>
          <w:bCs/>
          <w:i/>
          <w:lang w:val="en-GB"/>
        </w:rPr>
        <w:t>journals, and</w:t>
      </w:r>
      <w:proofErr w:type="gramEnd"/>
      <w:r w:rsidRPr="00E9552C">
        <w:rPr>
          <w:rFonts w:eastAsia="Calibri" w:cs="Arial"/>
          <w:bCs/>
          <w:i/>
          <w:lang w:val="en-GB"/>
        </w:rPr>
        <w:t xml:space="preserve"> demonstrate competence in teaching and learning across all areas of public health practice.</w:t>
      </w:r>
    </w:p>
    <w:p w14:paraId="1529D02E" w14:textId="77777777" w:rsidR="00E9552C" w:rsidRPr="00E9552C"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E9552C">
        <w:rPr>
          <w:rFonts w:eastAsia="Calibri" w:cs="Arial"/>
          <w:b/>
          <w:lang w:val="en-GB"/>
        </w:rPr>
        <w:t>Professional, personal and ethical development</w:t>
      </w:r>
    </w:p>
    <w:p w14:paraId="00242F29" w14:textId="77777777" w:rsidR="00E9552C" w:rsidRPr="00E9552C" w:rsidRDefault="00E9552C" w:rsidP="00B507E4">
      <w:pPr>
        <w:suppressAutoHyphens/>
        <w:spacing w:after="200" w:line="276" w:lineRule="auto"/>
        <w:ind w:left="426"/>
        <w:outlineLvl w:val="0"/>
        <w:rPr>
          <w:rFonts w:eastAsia="Calibri" w:cs="Arial"/>
          <w:bCs/>
          <w:i/>
          <w:lang w:val="en-GB"/>
        </w:rPr>
      </w:pPr>
      <w:r w:rsidRPr="00E9552C">
        <w:rPr>
          <w:rFonts w:eastAsia="Calibri" w:cs="Arial"/>
          <w:bCs/>
          <w:i/>
          <w:lang w:val="en-GB"/>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0731EA96" w14:textId="77777777" w:rsidR="00E9552C" w:rsidRPr="00E9552C"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E9552C">
        <w:rPr>
          <w:rFonts w:eastAsia="Calibri" w:cs="Arial"/>
          <w:b/>
          <w:lang w:val="en-GB"/>
        </w:rPr>
        <w:t>10. Integration and application for consultant practice</w:t>
      </w:r>
    </w:p>
    <w:p w14:paraId="21013E8C" w14:textId="77777777" w:rsidR="00E9552C" w:rsidRPr="00E9552C" w:rsidRDefault="00E9552C" w:rsidP="00B507E4">
      <w:pPr>
        <w:suppressAutoHyphens/>
        <w:spacing w:after="200" w:line="276" w:lineRule="auto"/>
        <w:ind w:left="426"/>
        <w:outlineLvl w:val="0"/>
        <w:rPr>
          <w:rFonts w:eastAsia="Calibri" w:cs="Arial"/>
          <w:bCs/>
          <w:i/>
          <w:lang w:val="en-GB"/>
        </w:rPr>
      </w:pPr>
      <w:r w:rsidRPr="00E9552C">
        <w:rPr>
          <w:rFonts w:eastAsia="Calibri" w:cs="Arial"/>
          <w:bCs/>
          <w:i/>
          <w:lang w:val="en-GB"/>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47C933FD" w14:textId="77777777" w:rsidR="007C4A50" w:rsidRPr="007E0113" w:rsidRDefault="007C4A50" w:rsidP="00B507E4">
      <w:pPr>
        <w:suppressAutoHyphens/>
        <w:spacing w:after="200" w:line="276" w:lineRule="auto"/>
        <w:ind w:left="426"/>
        <w:outlineLvl w:val="0"/>
        <w:rPr>
          <w:rFonts w:eastAsia="Calibri" w:cs="Arial"/>
          <w:bCs/>
          <w:iCs/>
          <w:lang w:val="en-GB"/>
        </w:rPr>
      </w:pPr>
      <w:r w:rsidRPr="007E0113">
        <w:rPr>
          <w:rFonts w:eastAsia="Calibri" w:cs="Arial"/>
          <w:bCs/>
          <w:iCs/>
          <w:lang w:val="en-GB"/>
        </w:rPr>
        <w:t xml:space="preserve">The DPH as a public health leader is expected to have both the technical expertise as well as the ability to use those techniques </w:t>
      </w:r>
      <w:r w:rsidR="003A4108" w:rsidRPr="007E0113">
        <w:rPr>
          <w:rFonts w:eastAsia="Calibri" w:cs="Arial"/>
          <w:bCs/>
          <w:iCs/>
          <w:lang w:val="en-GB"/>
        </w:rPr>
        <w:t xml:space="preserve">to both, lead and </w:t>
      </w:r>
      <w:r w:rsidRPr="007E0113">
        <w:rPr>
          <w:rFonts w:eastAsia="Calibri" w:cs="Arial"/>
          <w:bCs/>
          <w:iCs/>
          <w:lang w:val="en-GB"/>
        </w:rPr>
        <w:t xml:space="preserve">support the development of complex solutions to improve the health and wellbeing of local communities. In addition, they are expected to have skills and the attitudes to be able to present the results of applying their technical expertise so that they are understandable and </w:t>
      </w:r>
      <w:r w:rsidR="00CE38AE" w:rsidRPr="007E0113">
        <w:rPr>
          <w:rFonts w:eastAsia="Calibri" w:cs="Arial"/>
          <w:bCs/>
          <w:iCs/>
          <w:lang w:val="en-GB"/>
        </w:rPr>
        <w:t>stimulate</w:t>
      </w:r>
      <w:r w:rsidRPr="007E0113">
        <w:rPr>
          <w:rFonts w:eastAsia="Calibri" w:cs="Arial"/>
          <w:bCs/>
          <w:iCs/>
          <w:lang w:val="en-GB"/>
        </w:rPr>
        <w:t xml:space="preserve"> actions by a range of individuals and organisations. </w:t>
      </w:r>
    </w:p>
    <w:p w14:paraId="0CDC4D86" w14:textId="77777777" w:rsidR="00CC550B" w:rsidRPr="00B507E4" w:rsidRDefault="00DF0B8F" w:rsidP="00B507E4">
      <w:pPr>
        <w:spacing w:before="360" w:after="240"/>
        <w:rPr>
          <w:rFonts w:cs="Arial"/>
          <w:b/>
          <w:color w:val="1F4E79"/>
          <w:sz w:val="28"/>
          <w:szCs w:val="28"/>
          <w:lang w:val="en-GB"/>
        </w:rPr>
      </w:pPr>
      <w:r w:rsidRPr="00EE2BD6">
        <w:rPr>
          <w:rFonts w:cs="Arial"/>
          <w:b/>
        </w:rPr>
        <w:br w:type="page"/>
      </w:r>
      <w:r w:rsidR="00CC550B" w:rsidRPr="00B507E4">
        <w:rPr>
          <w:rFonts w:cs="Arial"/>
          <w:b/>
          <w:color w:val="1F4E79"/>
          <w:sz w:val="28"/>
          <w:szCs w:val="28"/>
          <w:lang w:val="en-GB"/>
        </w:rPr>
        <w:lastRenderedPageBreak/>
        <w:t>Appendix 2</w:t>
      </w:r>
      <w:r w:rsidR="004D7979" w:rsidRPr="00B507E4">
        <w:rPr>
          <w:rFonts w:cs="Arial"/>
          <w:b/>
          <w:color w:val="1F4E79"/>
          <w:sz w:val="28"/>
          <w:szCs w:val="28"/>
          <w:lang w:val="en-GB"/>
        </w:rPr>
        <w:t>: Person specification (</w:t>
      </w:r>
      <w:r w:rsidR="00CC550B" w:rsidRPr="00B507E4">
        <w:rPr>
          <w:rFonts w:cs="Arial"/>
          <w:b/>
          <w:color w:val="1F4E79"/>
          <w:sz w:val="28"/>
          <w:szCs w:val="28"/>
          <w:lang w:val="en-GB"/>
        </w:rPr>
        <w:t>D</w:t>
      </w:r>
      <w:r w:rsidR="004D7979" w:rsidRPr="00B507E4">
        <w:rPr>
          <w:rFonts w:cs="Arial"/>
          <w:b/>
          <w:color w:val="1F4E79"/>
          <w:sz w:val="28"/>
          <w:szCs w:val="28"/>
          <w:lang w:val="en-GB"/>
        </w:rPr>
        <w:t xml:space="preserve">irector of Public Health, </w:t>
      </w:r>
      <w:r w:rsidR="004D7979" w:rsidRPr="00900A55">
        <w:rPr>
          <w:rFonts w:cs="Arial"/>
          <w:b/>
          <w:color w:val="1F4E79"/>
          <w:sz w:val="28"/>
          <w:szCs w:val="28"/>
          <w:highlight w:val="yellow"/>
          <w:lang w:val="en-GB"/>
        </w:rPr>
        <w:t>L</w:t>
      </w:r>
      <w:r w:rsidR="00CC550B" w:rsidRPr="00900A55">
        <w:rPr>
          <w:rFonts w:cs="Arial"/>
          <w:b/>
          <w:color w:val="1F4E79"/>
          <w:sz w:val="28"/>
          <w:szCs w:val="28"/>
          <w:highlight w:val="yellow"/>
          <w:lang w:val="en-GB"/>
        </w:rPr>
        <w:t>A name</w:t>
      </w:r>
      <w:r w:rsidR="004D7979" w:rsidRPr="00B507E4">
        <w:rPr>
          <w:rFonts w:cs="Arial"/>
          <w:b/>
          <w:color w:val="1F4E79"/>
          <w:sz w:val="28"/>
          <w:szCs w:val="28"/>
          <w:lang w:val="en-GB"/>
        </w:rPr>
        <w:t>)</w:t>
      </w:r>
    </w:p>
    <w:p w14:paraId="7A96D4A2" w14:textId="77777777" w:rsidR="00CC550B" w:rsidRPr="00CC550B" w:rsidRDefault="00CC550B" w:rsidP="00CC550B">
      <w:pPr>
        <w:rPr>
          <w:b/>
          <w:lang w:val="en-GB"/>
        </w:rPr>
      </w:pPr>
      <w:r w:rsidRPr="00CC550B">
        <w:rPr>
          <w:b/>
          <w:lang w:val="en-GB"/>
        </w:rPr>
        <w:t>Competencies and other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7763"/>
        <w:gridCol w:w="1876"/>
      </w:tblGrid>
      <w:tr w:rsidR="00CC550B" w:rsidRPr="00CC550B" w14:paraId="6F8575D7" w14:textId="77777777" w:rsidTr="009C0C3A">
        <w:tc>
          <w:tcPr>
            <w:tcW w:w="7763" w:type="dxa"/>
            <w:shd w:val="clear" w:color="auto" w:fill="B4C6E7"/>
            <w:vAlign w:val="center"/>
          </w:tcPr>
          <w:p w14:paraId="07684B95" w14:textId="77777777" w:rsidR="00CC550B" w:rsidRPr="00CC550B" w:rsidRDefault="00CC550B" w:rsidP="00D55D03">
            <w:pPr>
              <w:rPr>
                <w:rFonts w:eastAsia="Calibri"/>
                <w:b/>
                <w:lang w:val="en-GB"/>
              </w:rPr>
            </w:pPr>
            <w:r w:rsidRPr="00CC550B">
              <w:rPr>
                <w:rFonts w:eastAsia="Calibri"/>
                <w:b/>
                <w:lang w:val="en-GB"/>
              </w:rPr>
              <w:t>Behaviours</w:t>
            </w:r>
          </w:p>
        </w:tc>
        <w:tc>
          <w:tcPr>
            <w:tcW w:w="1876" w:type="dxa"/>
            <w:shd w:val="clear" w:color="auto" w:fill="B4C6E7"/>
            <w:vAlign w:val="center"/>
          </w:tcPr>
          <w:p w14:paraId="47284901" w14:textId="77777777" w:rsidR="00CC550B" w:rsidRPr="00CC550B" w:rsidRDefault="00CC550B" w:rsidP="00D55D03">
            <w:pPr>
              <w:rPr>
                <w:rFonts w:eastAsia="Calibri"/>
                <w:b/>
                <w:lang w:val="en-GB"/>
              </w:rPr>
            </w:pPr>
            <w:r w:rsidRPr="00CC550B">
              <w:rPr>
                <w:rFonts w:eastAsia="Calibri"/>
                <w:b/>
                <w:lang w:val="en-GB"/>
              </w:rPr>
              <w:t>Recruitment and selection</w:t>
            </w:r>
          </w:p>
        </w:tc>
      </w:tr>
      <w:tr w:rsidR="00CC550B" w:rsidRPr="00CC550B" w14:paraId="2CC4EEB0" w14:textId="77777777" w:rsidTr="00D55D03">
        <w:tc>
          <w:tcPr>
            <w:tcW w:w="7763" w:type="dxa"/>
            <w:shd w:val="clear" w:color="auto" w:fill="auto"/>
          </w:tcPr>
          <w:p w14:paraId="6E06A812" w14:textId="77777777" w:rsidR="00CC550B" w:rsidRPr="00CC550B" w:rsidRDefault="00CC550B" w:rsidP="00CC550B">
            <w:pPr>
              <w:rPr>
                <w:rFonts w:eastAsia="Calibri"/>
                <w:b/>
                <w:lang w:val="en-GB"/>
              </w:rPr>
            </w:pPr>
            <w:r w:rsidRPr="00CC550B">
              <w:rPr>
                <w:rFonts w:eastAsia="Calibri"/>
                <w:b/>
                <w:lang w:val="en-GB"/>
              </w:rPr>
              <w:t>Leadership</w:t>
            </w:r>
          </w:p>
          <w:p w14:paraId="106ABB32" w14:textId="77777777" w:rsidR="00CC550B" w:rsidRPr="00CC550B" w:rsidRDefault="00CC550B" w:rsidP="00CC550B">
            <w:pPr>
              <w:rPr>
                <w:rFonts w:eastAsia="Calibri"/>
                <w:lang w:val="en-GB"/>
              </w:rPr>
            </w:pPr>
            <w:r w:rsidRPr="00CC550B">
              <w:rPr>
                <w:rFonts w:eastAsia="Calibri"/>
                <w:lang w:val="en-GB"/>
              </w:rPr>
              <w:t>Establishing and promoting a clear public health vision which is coherent with the business strategy and the political vision for t</w:t>
            </w:r>
            <w:r w:rsidR="007C4A50">
              <w:rPr>
                <w:rFonts w:eastAsia="Calibri"/>
                <w:lang w:val="en-GB"/>
              </w:rPr>
              <w:t xml:space="preserve">he and consistent with </w:t>
            </w:r>
            <w:r w:rsidRPr="00CC550B">
              <w:rPr>
                <w:rFonts w:eastAsia="Calibri"/>
                <w:lang w:val="en-GB"/>
              </w:rPr>
              <w:t xml:space="preserve">Government </w:t>
            </w:r>
            <w:r w:rsidR="007C4A50">
              <w:rPr>
                <w:rFonts w:eastAsia="Calibri"/>
                <w:lang w:val="en-GB"/>
              </w:rPr>
              <w:t>policy</w:t>
            </w:r>
            <w:r w:rsidRPr="00CC550B">
              <w:rPr>
                <w:rFonts w:eastAsia="Calibri"/>
                <w:lang w:val="en-GB"/>
              </w:rPr>
              <w:t xml:space="preserve"> and take</w:t>
            </w:r>
            <w:r w:rsidR="007C4A50">
              <w:rPr>
                <w:rFonts w:eastAsia="Calibri"/>
                <w:lang w:val="en-GB"/>
              </w:rPr>
              <w:t>s</w:t>
            </w:r>
            <w:r w:rsidRPr="00CC550B">
              <w:rPr>
                <w:rFonts w:eastAsia="Calibri"/>
                <w:lang w:val="en-GB"/>
              </w:rPr>
              <w:t xml:space="preserve"> account of social and economic trends. This is about role modelling through their own actions the types of behaviours expected of others in creating a high performing public health culture.</w:t>
            </w:r>
          </w:p>
          <w:p w14:paraId="699C1BFE" w14:textId="51682399"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Developing an effective PH team with appropriate skill mix to enable the Authority to deliver its full range of PH responsibilities</w:t>
            </w:r>
            <w:r w:rsidR="00900A55">
              <w:rPr>
                <w:rFonts w:eastAsia="Calibri"/>
                <w:lang w:val="en-GB"/>
              </w:rPr>
              <w:t>.</w:t>
            </w:r>
          </w:p>
          <w:p w14:paraId="24EACD45" w14:textId="31B39501"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Developing effective relationships with elected members to ensure a coherent PH vision and operational plan</w:t>
            </w:r>
            <w:r w:rsidR="00900A55">
              <w:rPr>
                <w:rFonts w:eastAsia="Calibri"/>
                <w:lang w:val="en-GB"/>
              </w:rPr>
              <w:t>.</w:t>
            </w:r>
          </w:p>
          <w:p w14:paraId="5ED19C6B" w14:textId="192814D3"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Work with fellow directors to enable/ensure public health perspective/</w:t>
            </w:r>
            <w:r w:rsidR="00F93ACA" w:rsidRPr="00CC550B">
              <w:rPr>
                <w:rFonts w:eastAsia="Calibri"/>
                <w:lang w:val="en-GB"/>
              </w:rPr>
              <w:t>principles</w:t>
            </w:r>
            <w:r w:rsidRPr="00CC550B">
              <w:rPr>
                <w:rFonts w:eastAsia="Calibri"/>
                <w:lang w:val="en-GB"/>
              </w:rPr>
              <w:t xml:space="preserve"> underpin all aspects of LA delivery</w:t>
            </w:r>
            <w:r w:rsidR="00900A55">
              <w:rPr>
                <w:rFonts w:eastAsia="Calibri"/>
                <w:lang w:val="en-GB"/>
              </w:rPr>
              <w:t>.</w:t>
            </w:r>
          </w:p>
          <w:p w14:paraId="2A6A923C" w14:textId="33B33F34" w:rsidR="00CC550B" w:rsidRPr="00CC550B" w:rsidRDefault="00F93ACA" w:rsidP="00D55D03">
            <w:pPr>
              <w:numPr>
                <w:ilvl w:val="0"/>
                <w:numId w:val="15"/>
              </w:numPr>
              <w:ind w:left="284" w:hanging="284"/>
              <w:contextualSpacing/>
              <w:rPr>
                <w:rFonts w:eastAsia="Calibri"/>
                <w:lang w:val="en-GB"/>
              </w:rPr>
            </w:pPr>
            <w:r w:rsidRPr="00CC550B">
              <w:rPr>
                <w:rFonts w:eastAsia="Calibri"/>
                <w:lang w:val="en-GB"/>
              </w:rPr>
              <w:t>Work</w:t>
            </w:r>
            <w:r w:rsidR="00CC550B" w:rsidRPr="00CC550B">
              <w:rPr>
                <w:rFonts w:eastAsia="Calibri"/>
                <w:lang w:val="en-GB"/>
              </w:rPr>
              <w:t xml:space="preserve"> with communities and media to ensure needs of local communities are made explicit and addressed by the H&amp;WB</w:t>
            </w:r>
            <w:r w:rsidR="00900A55">
              <w:rPr>
                <w:rFonts w:eastAsia="Calibri"/>
                <w:lang w:val="en-GB"/>
              </w:rPr>
              <w:t>.</w:t>
            </w:r>
          </w:p>
          <w:p w14:paraId="5578C7B6" w14:textId="232A956D" w:rsidR="00CC550B" w:rsidRPr="004D7979" w:rsidRDefault="00CC550B" w:rsidP="00D55D03">
            <w:pPr>
              <w:numPr>
                <w:ilvl w:val="0"/>
                <w:numId w:val="15"/>
              </w:numPr>
              <w:ind w:left="284" w:hanging="284"/>
              <w:contextualSpacing/>
              <w:rPr>
                <w:rFonts w:eastAsia="Calibri"/>
                <w:lang w:val="en-GB"/>
              </w:rPr>
            </w:pPr>
            <w:r w:rsidRPr="00CC550B">
              <w:rPr>
                <w:rFonts w:eastAsia="Calibri"/>
                <w:lang w:val="en-GB"/>
              </w:rPr>
              <w:t xml:space="preserve">Deliver the independent report of the DPH in such a way as to compel all members of the H&amp;WB to </w:t>
            </w:r>
            <w:proofErr w:type="gramStart"/>
            <w:r w:rsidRPr="00CC550B">
              <w:rPr>
                <w:rFonts w:eastAsia="Calibri"/>
                <w:lang w:val="en-GB"/>
              </w:rPr>
              <w:t>take action</w:t>
            </w:r>
            <w:proofErr w:type="gramEnd"/>
            <w:r w:rsidR="00900A55">
              <w:rPr>
                <w:rFonts w:eastAsia="Calibri"/>
                <w:lang w:val="en-GB"/>
              </w:rPr>
              <w:t>.</w:t>
            </w:r>
          </w:p>
        </w:tc>
        <w:tc>
          <w:tcPr>
            <w:tcW w:w="1876" w:type="dxa"/>
            <w:shd w:val="clear" w:color="auto" w:fill="auto"/>
          </w:tcPr>
          <w:p w14:paraId="159268A3" w14:textId="77777777" w:rsidR="00CC550B" w:rsidRPr="00CC550B" w:rsidRDefault="007C4A50" w:rsidP="00CC550B">
            <w:pPr>
              <w:rPr>
                <w:rFonts w:eastAsia="Calibri"/>
                <w:lang w:val="en-GB"/>
              </w:rPr>
            </w:pPr>
            <w:r>
              <w:rPr>
                <w:rFonts w:eastAsia="Calibri"/>
                <w:lang w:val="en-GB"/>
              </w:rPr>
              <w:t xml:space="preserve">CV and </w:t>
            </w:r>
            <w:r w:rsidR="00CC550B" w:rsidRPr="00CC550B">
              <w:rPr>
                <w:rFonts w:eastAsia="Calibri"/>
                <w:lang w:val="en-GB"/>
              </w:rPr>
              <w:t>Interview</w:t>
            </w:r>
          </w:p>
        </w:tc>
      </w:tr>
      <w:tr w:rsidR="00CC550B" w:rsidRPr="00CC550B" w14:paraId="1D16515C" w14:textId="77777777" w:rsidTr="00D55D03">
        <w:tc>
          <w:tcPr>
            <w:tcW w:w="7763" w:type="dxa"/>
            <w:shd w:val="clear" w:color="auto" w:fill="auto"/>
          </w:tcPr>
          <w:p w14:paraId="1A0595A1" w14:textId="77777777" w:rsidR="00CC550B" w:rsidRPr="00CC550B" w:rsidRDefault="007C4A50" w:rsidP="00CC550B">
            <w:pPr>
              <w:rPr>
                <w:rFonts w:eastAsia="Calibri"/>
                <w:b/>
                <w:lang w:val="en-GB"/>
              </w:rPr>
            </w:pPr>
            <w:r>
              <w:rPr>
                <w:rFonts w:eastAsia="Calibri"/>
                <w:b/>
                <w:lang w:val="en-GB"/>
              </w:rPr>
              <w:t>Community and population f</w:t>
            </w:r>
            <w:r w:rsidR="00CC550B" w:rsidRPr="00CC550B">
              <w:rPr>
                <w:rFonts w:eastAsia="Calibri"/>
                <w:b/>
                <w:lang w:val="en-GB"/>
              </w:rPr>
              <w:t>ocus</w:t>
            </w:r>
          </w:p>
          <w:p w14:paraId="634A0419" w14:textId="77777777" w:rsidR="00CC550B" w:rsidRPr="00CC550B" w:rsidRDefault="00CC550B" w:rsidP="00CC550B">
            <w:pPr>
              <w:rPr>
                <w:rFonts w:eastAsia="Calibri"/>
                <w:lang w:val="en-GB"/>
              </w:rPr>
            </w:pPr>
            <w:r w:rsidRPr="00CC550B">
              <w:rPr>
                <w:rFonts w:eastAsia="Calibri"/>
                <w:lang w:val="en-GB"/>
              </w:rPr>
              <w:t xml:space="preserve">It means working together to a common agenda and objectives with a shared purpose and common values, always looking for ways to improve </w:t>
            </w:r>
            <w:r w:rsidR="007C4A50">
              <w:rPr>
                <w:rFonts w:eastAsia="Calibri"/>
                <w:lang w:val="en-GB"/>
              </w:rPr>
              <w:t>access to services by communities and individuals</w:t>
            </w:r>
            <w:r w:rsidRPr="00CC550B">
              <w:rPr>
                <w:rFonts w:eastAsia="Calibri"/>
                <w:lang w:val="en-GB"/>
              </w:rPr>
              <w:t>.</w:t>
            </w:r>
            <w:r w:rsidR="00E9552C">
              <w:rPr>
                <w:rFonts w:eastAsia="Calibri"/>
                <w:lang w:val="en-GB"/>
              </w:rPr>
              <w:t xml:space="preserve"> </w:t>
            </w:r>
            <w:r w:rsidRPr="00CC550B">
              <w:rPr>
                <w:rFonts w:eastAsia="Calibri"/>
                <w:lang w:val="en-GB"/>
              </w:rPr>
              <w:t>This is seen by:</w:t>
            </w:r>
          </w:p>
          <w:p w14:paraId="298C1F48" w14:textId="16D3B60C"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Actively seeking to understand the communities that are served and promoting and demonstrating an active commitment to meet their needs</w:t>
            </w:r>
            <w:r w:rsidR="00900A55">
              <w:rPr>
                <w:rFonts w:eastAsia="Calibri"/>
                <w:lang w:val="en-GB"/>
              </w:rPr>
              <w:t>.</w:t>
            </w:r>
          </w:p>
          <w:p w14:paraId="7F98CBB8" w14:textId="12530AD8"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 xml:space="preserve">Setting new standards for innovation in </w:t>
            </w:r>
            <w:r w:rsidR="007C4A50">
              <w:rPr>
                <w:rFonts w:eastAsia="Calibri"/>
                <w:lang w:val="en-GB"/>
              </w:rPr>
              <w:t xml:space="preserve">commissioning and delivery of </w:t>
            </w:r>
            <w:r w:rsidRPr="00CC550B">
              <w:rPr>
                <w:rFonts w:eastAsia="Calibri"/>
                <w:lang w:val="en-GB"/>
              </w:rPr>
              <w:t>service</w:t>
            </w:r>
            <w:r w:rsidR="007C4A50">
              <w:rPr>
                <w:rFonts w:eastAsia="Calibri"/>
                <w:lang w:val="en-GB"/>
              </w:rPr>
              <w:t>s</w:t>
            </w:r>
            <w:r w:rsidRPr="00CC550B">
              <w:rPr>
                <w:rFonts w:eastAsia="Calibri"/>
                <w:lang w:val="en-GB"/>
              </w:rPr>
              <w:t xml:space="preserve"> that anticipate and exceed expectations</w:t>
            </w:r>
            <w:r w:rsidR="00900A55">
              <w:rPr>
                <w:rFonts w:eastAsia="Calibri"/>
                <w:lang w:val="en-GB"/>
              </w:rPr>
              <w:t>.</w:t>
            </w:r>
          </w:p>
          <w:p w14:paraId="23CC4563" w14:textId="52FB98F7"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Engaging with a wide range of stakeholders and partners to gather and evaluate information and make collaborative judgements and decisions</w:t>
            </w:r>
            <w:r w:rsidR="00900A55">
              <w:rPr>
                <w:rFonts w:eastAsia="Calibri"/>
                <w:lang w:val="en-GB"/>
              </w:rPr>
              <w:t>.</w:t>
            </w:r>
          </w:p>
          <w:p w14:paraId="6E8E9E09" w14:textId="77777777"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 xml:space="preserve">Making timely and where needed, difficult decisions for the benefit of </w:t>
            </w:r>
            <w:r w:rsidR="00F93ACA" w:rsidRPr="00CC550B">
              <w:rPr>
                <w:rFonts w:eastAsia="Calibri"/>
                <w:lang w:val="en-GB"/>
              </w:rPr>
              <w:t>the people</w:t>
            </w:r>
            <w:r w:rsidRPr="00CC550B">
              <w:rPr>
                <w:rFonts w:eastAsia="Calibri"/>
                <w:lang w:val="en-GB"/>
              </w:rPr>
              <w:t xml:space="preserve"> of </w:t>
            </w:r>
            <w:r w:rsidR="00D55D03">
              <w:rPr>
                <w:rFonts w:cs="Arial"/>
                <w:lang w:val="en-GB"/>
              </w:rPr>
              <w:t>[</w:t>
            </w:r>
            <w:r w:rsidR="00D55D03" w:rsidRPr="00B507E4">
              <w:rPr>
                <w:rFonts w:cs="Arial"/>
                <w:highlight w:val="yellow"/>
                <w:lang w:val="en-GB"/>
              </w:rPr>
              <w:t>LA name</w:t>
            </w:r>
            <w:r w:rsidR="00D55D03">
              <w:rPr>
                <w:rFonts w:cs="Arial"/>
                <w:lang w:val="en-GB"/>
              </w:rPr>
              <w:t xml:space="preserve">]. </w:t>
            </w:r>
          </w:p>
        </w:tc>
        <w:tc>
          <w:tcPr>
            <w:tcW w:w="1876" w:type="dxa"/>
            <w:shd w:val="clear" w:color="auto" w:fill="auto"/>
          </w:tcPr>
          <w:p w14:paraId="7051AC83" w14:textId="77777777" w:rsidR="00CC550B" w:rsidRPr="00CC550B" w:rsidRDefault="00CC550B" w:rsidP="00CC550B">
            <w:pPr>
              <w:rPr>
                <w:rFonts w:eastAsia="Calibri"/>
                <w:lang w:val="en-GB"/>
              </w:rPr>
            </w:pPr>
            <w:r w:rsidRPr="00CC550B">
              <w:rPr>
                <w:rFonts w:eastAsia="Calibri"/>
                <w:lang w:val="en-GB"/>
              </w:rPr>
              <w:t>Application form</w:t>
            </w:r>
          </w:p>
          <w:p w14:paraId="08541780" w14:textId="77777777" w:rsidR="00CC550B" w:rsidRPr="00CC550B" w:rsidRDefault="00CC550B" w:rsidP="00CC550B">
            <w:pPr>
              <w:rPr>
                <w:rFonts w:eastAsia="Calibri"/>
                <w:lang w:val="en-GB"/>
              </w:rPr>
            </w:pPr>
            <w:r w:rsidRPr="00CC550B">
              <w:rPr>
                <w:rFonts w:eastAsia="Calibri"/>
                <w:lang w:val="en-GB"/>
              </w:rPr>
              <w:t>Interview</w:t>
            </w:r>
          </w:p>
        </w:tc>
      </w:tr>
      <w:tr w:rsidR="00CC550B" w:rsidRPr="00CC550B" w14:paraId="42B1D9F8" w14:textId="77777777" w:rsidTr="00D55D03">
        <w:tc>
          <w:tcPr>
            <w:tcW w:w="7763" w:type="dxa"/>
            <w:shd w:val="clear" w:color="auto" w:fill="auto"/>
          </w:tcPr>
          <w:p w14:paraId="7C3BF150" w14:textId="77777777" w:rsidR="00CC550B" w:rsidRPr="00CC550B" w:rsidRDefault="00CC550B" w:rsidP="00CC550B">
            <w:pPr>
              <w:rPr>
                <w:rFonts w:eastAsia="Calibri"/>
                <w:b/>
                <w:lang w:val="en-GB"/>
              </w:rPr>
            </w:pPr>
            <w:r w:rsidRPr="00CC550B">
              <w:rPr>
                <w:rFonts w:eastAsia="Calibri"/>
                <w:b/>
                <w:lang w:val="en-GB"/>
              </w:rPr>
              <w:t>Results Focus</w:t>
            </w:r>
          </w:p>
          <w:p w14:paraId="22A5816D" w14:textId="77777777" w:rsidR="00CC550B" w:rsidRPr="00CC550B" w:rsidRDefault="007C4A50" w:rsidP="00CC550B">
            <w:pPr>
              <w:rPr>
                <w:rFonts w:eastAsia="Calibri"/>
                <w:lang w:val="en-GB"/>
              </w:rPr>
            </w:pPr>
            <w:r>
              <w:rPr>
                <w:rFonts w:eastAsia="Calibri"/>
                <w:lang w:val="en-GB"/>
              </w:rPr>
              <w:t>Co-d</w:t>
            </w:r>
            <w:r w:rsidR="00CC550B" w:rsidRPr="00CC550B">
              <w:rPr>
                <w:rFonts w:eastAsia="Calibri"/>
                <w:lang w:val="en-GB"/>
              </w:rPr>
              <w:t xml:space="preserve">evelopment of a model of health </w:t>
            </w:r>
            <w:r>
              <w:rPr>
                <w:rFonts w:eastAsia="Calibri"/>
                <w:lang w:val="en-GB"/>
              </w:rPr>
              <w:t>with</w:t>
            </w:r>
            <w:r w:rsidR="00CC550B" w:rsidRPr="00CC550B">
              <w:rPr>
                <w:rFonts w:eastAsia="Calibri"/>
                <w:lang w:val="en-GB"/>
              </w:rPr>
              <w:t xml:space="preserve"> local stakeholders</w:t>
            </w:r>
            <w:r>
              <w:rPr>
                <w:rFonts w:eastAsia="Calibri"/>
                <w:lang w:val="en-GB"/>
              </w:rPr>
              <w:t xml:space="preserve"> (including local communities)</w:t>
            </w:r>
            <w:r w:rsidR="00CC550B" w:rsidRPr="00CC550B">
              <w:rPr>
                <w:rFonts w:eastAsia="Calibri"/>
                <w:lang w:val="en-GB"/>
              </w:rPr>
              <w:t xml:space="preserve"> and the metrics to support; taking account of </w:t>
            </w:r>
            <w:r>
              <w:rPr>
                <w:rFonts w:eastAsia="Calibri"/>
                <w:lang w:val="en-GB"/>
              </w:rPr>
              <w:t>Public Health</w:t>
            </w:r>
            <w:r w:rsidR="00CC550B" w:rsidRPr="00CC550B">
              <w:rPr>
                <w:rFonts w:eastAsia="Calibri"/>
                <w:lang w:val="en-GB"/>
              </w:rPr>
              <w:t xml:space="preserve"> </w:t>
            </w:r>
            <w:r>
              <w:rPr>
                <w:rFonts w:eastAsia="Calibri"/>
                <w:lang w:val="en-GB"/>
              </w:rPr>
              <w:t>Outcomes Framework, the NHS Outcomes Framework and the Social C</w:t>
            </w:r>
            <w:r w:rsidR="00CC550B" w:rsidRPr="00CC550B">
              <w:rPr>
                <w:rFonts w:eastAsia="Calibri"/>
                <w:lang w:val="en-GB"/>
              </w:rPr>
              <w:t>are</w:t>
            </w:r>
            <w:r>
              <w:rPr>
                <w:rFonts w:eastAsia="Calibri"/>
                <w:lang w:val="en-GB"/>
              </w:rPr>
              <w:t xml:space="preserve"> Outcomes F</w:t>
            </w:r>
            <w:r w:rsidR="00CC550B" w:rsidRPr="00CC550B">
              <w:rPr>
                <w:rFonts w:eastAsia="Calibri"/>
                <w:lang w:val="en-GB"/>
              </w:rPr>
              <w:t>ramework.</w:t>
            </w:r>
          </w:p>
          <w:p w14:paraId="4262F3B6" w14:textId="77777777" w:rsidR="00CC550B" w:rsidRPr="00CC550B" w:rsidRDefault="00CC550B" w:rsidP="00CC550B">
            <w:pPr>
              <w:rPr>
                <w:rFonts w:eastAsia="Calibri"/>
                <w:lang w:val="en-GB"/>
              </w:rPr>
            </w:pPr>
            <w:r w:rsidRPr="00CC550B">
              <w:rPr>
                <w:rFonts w:eastAsia="Calibri"/>
                <w:lang w:val="en-GB"/>
              </w:rPr>
              <w:t>This is seen by:</w:t>
            </w:r>
          </w:p>
          <w:p w14:paraId="692C6109" w14:textId="7E8C881A"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Acknowledging and working with ambiguity and complexity, making significant decisions where no precedents exist</w:t>
            </w:r>
            <w:r w:rsidR="00900A55">
              <w:rPr>
                <w:rFonts w:eastAsia="Calibri"/>
                <w:lang w:val="en-GB"/>
              </w:rPr>
              <w:t>.</w:t>
            </w:r>
          </w:p>
          <w:p w14:paraId="669380E4" w14:textId="704E41F5"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Ensuring a best practice performance culture is developed and sustained</w:t>
            </w:r>
            <w:r w:rsidR="00900A55">
              <w:rPr>
                <w:rFonts w:eastAsia="Calibri"/>
                <w:lang w:val="en-GB"/>
              </w:rPr>
              <w:t>.</w:t>
            </w:r>
          </w:p>
          <w:p w14:paraId="43C496E0" w14:textId="05453F3B"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Setting, communicating and monitoring stretching organisational objectives and objectives</w:t>
            </w:r>
            <w:r w:rsidR="00900A55">
              <w:rPr>
                <w:rFonts w:eastAsia="Calibri"/>
                <w:lang w:val="en-GB"/>
              </w:rPr>
              <w:t>.</w:t>
            </w:r>
          </w:p>
          <w:p w14:paraId="67DCE65D" w14:textId="4C976B36"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Pro-actively identifying corporate, directorate and service risks, and ensuring action is taken to mitigate them</w:t>
            </w:r>
            <w:r w:rsidR="00900A55">
              <w:rPr>
                <w:rFonts w:eastAsia="Calibri"/>
                <w:lang w:val="en-GB"/>
              </w:rPr>
              <w:t>.</w:t>
            </w:r>
          </w:p>
          <w:p w14:paraId="207E7992" w14:textId="67F8D9F8"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Formulating risk management plans and creating a positive health and safety culture</w:t>
            </w:r>
            <w:r w:rsidR="00900A55">
              <w:rPr>
                <w:rFonts w:eastAsia="Calibri"/>
                <w:lang w:val="en-GB"/>
              </w:rPr>
              <w:t>.</w:t>
            </w:r>
          </w:p>
        </w:tc>
        <w:tc>
          <w:tcPr>
            <w:tcW w:w="1876" w:type="dxa"/>
            <w:shd w:val="clear" w:color="auto" w:fill="auto"/>
          </w:tcPr>
          <w:p w14:paraId="2F0A8C37" w14:textId="77777777" w:rsidR="00CC550B" w:rsidRPr="00CC550B" w:rsidRDefault="004D7979" w:rsidP="00CC550B">
            <w:pPr>
              <w:rPr>
                <w:rFonts w:eastAsia="Calibri"/>
                <w:lang w:val="en-GB"/>
              </w:rPr>
            </w:pPr>
            <w:r>
              <w:rPr>
                <w:rFonts w:eastAsia="Calibri"/>
                <w:lang w:val="en-GB"/>
              </w:rPr>
              <w:t>In</w:t>
            </w:r>
            <w:r w:rsidR="00CC550B" w:rsidRPr="00CC550B">
              <w:rPr>
                <w:rFonts w:eastAsia="Calibri"/>
                <w:lang w:val="en-GB"/>
              </w:rPr>
              <w:t>terview</w:t>
            </w:r>
          </w:p>
        </w:tc>
      </w:tr>
      <w:tr w:rsidR="00CC550B" w:rsidRPr="00CC550B" w14:paraId="11895D3F" w14:textId="77777777" w:rsidTr="00D55D03">
        <w:tc>
          <w:tcPr>
            <w:tcW w:w="7763" w:type="dxa"/>
            <w:shd w:val="clear" w:color="auto" w:fill="auto"/>
          </w:tcPr>
          <w:p w14:paraId="3C03DD94" w14:textId="77777777" w:rsidR="00CC550B" w:rsidRPr="00CC550B" w:rsidRDefault="00CC550B" w:rsidP="0045609A">
            <w:pPr>
              <w:tabs>
                <w:tab w:val="left" w:pos="4211"/>
                <w:tab w:val="left" w:pos="5393"/>
              </w:tabs>
              <w:rPr>
                <w:rFonts w:eastAsia="Calibri"/>
                <w:b/>
                <w:lang w:val="en-GB"/>
              </w:rPr>
            </w:pPr>
            <w:r w:rsidRPr="00CC550B">
              <w:rPr>
                <w:rFonts w:eastAsia="Calibri"/>
                <w:b/>
                <w:lang w:val="en-GB"/>
              </w:rPr>
              <w:t>Improvement and Change</w:t>
            </w:r>
          </w:p>
          <w:p w14:paraId="7B585279" w14:textId="77777777" w:rsidR="00CC550B" w:rsidRPr="00CC550B" w:rsidRDefault="00CC550B" w:rsidP="00CC550B">
            <w:pPr>
              <w:rPr>
                <w:rFonts w:eastAsia="Calibri"/>
                <w:lang w:val="en-GB"/>
              </w:rPr>
            </w:pPr>
            <w:r w:rsidRPr="00CC550B">
              <w:rPr>
                <w:rFonts w:eastAsia="Calibri"/>
                <w:lang w:val="en-GB"/>
              </w:rPr>
              <w:t>Developing and sustaining a culture of innovation and creativity</w:t>
            </w:r>
            <w:r w:rsidR="007C4A50">
              <w:rPr>
                <w:rFonts w:eastAsia="Calibri"/>
                <w:lang w:val="en-GB"/>
              </w:rPr>
              <w:t xml:space="preserve"> underpinned by evaluation,</w:t>
            </w:r>
            <w:r w:rsidRPr="00CC550B">
              <w:rPr>
                <w:rFonts w:eastAsia="Calibri"/>
                <w:lang w:val="en-GB"/>
              </w:rPr>
              <w:t xml:space="preserve"> where employees are engaged and have the desire to do things better, more efficiently and effectively to improve performance.</w:t>
            </w:r>
            <w:r w:rsidR="00E9552C">
              <w:rPr>
                <w:rFonts w:eastAsia="Calibri"/>
                <w:lang w:val="en-GB"/>
              </w:rPr>
              <w:t xml:space="preserve"> </w:t>
            </w:r>
            <w:r w:rsidRPr="00CC550B">
              <w:rPr>
                <w:rFonts w:eastAsia="Calibri"/>
                <w:lang w:val="en-GB"/>
              </w:rPr>
              <w:t>This is seen by:</w:t>
            </w:r>
          </w:p>
          <w:p w14:paraId="0660F8C0" w14:textId="50CEF9C0"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lastRenderedPageBreak/>
              <w:t>Taking risks and moving into unchartered territory while taking accountability for results and failures</w:t>
            </w:r>
            <w:r w:rsidR="00900A55">
              <w:rPr>
                <w:rFonts w:eastAsia="Calibri"/>
                <w:lang w:val="en-GB"/>
              </w:rPr>
              <w:t>.</w:t>
            </w:r>
          </w:p>
          <w:p w14:paraId="51339CEA" w14:textId="2F5021DA"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Welcoming the inevitable mistakes as part of the creative process</w:t>
            </w:r>
            <w:r w:rsidR="00900A55">
              <w:rPr>
                <w:rFonts w:eastAsia="Calibri"/>
                <w:lang w:val="en-GB"/>
              </w:rPr>
              <w:t>.</w:t>
            </w:r>
          </w:p>
          <w:p w14:paraId="44179B91" w14:textId="302F7FA3"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Suggesting the unthinkable to stimulate alternate ways of thinking</w:t>
            </w:r>
            <w:r w:rsidR="00900A55">
              <w:rPr>
                <w:rFonts w:eastAsia="Calibri"/>
                <w:lang w:val="en-GB"/>
              </w:rPr>
              <w:t>.</w:t>
            </w:r>
          </w:p>
          <w:p w14:paraId="58B7EC5B" w14:textId="29406915"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Focusing team performance on the achievement of outcomes that will maximise the resources available</w:t>
            </w:r>
            <w:r w:rsidR="00900A55">
              <w:rPr>
                <w:rFonts w:eastAsia="Calibri"/>
                <w:lang w:val="en-GB"/>
              </w:rPr>
              <w:t>.</w:t>
            </w:r>
          </w:p>
          <w:p w14:paraId="22F3415E" w14:textId="270C0E71" w:rsidR="00CC550B" w:rsidRDefault="00CC550B" w:rsidP="00D55D03">
            <w:pPr>
              <w:numPr>
                <w:ilvl w:val="0"/>
                <w:numId w:val="15"/>
              </w:numPr>
              <w:ind w:left="284" w:hanging="284"/>
              <w:contextualSpacing/>
              <w:rPr>
                <w:rFonts w:eastAsia="Calibri"/>
                <w:lang w:val="en-GB"/>
              </w:rPr>
            </w:pPr>
            <w:r w:rsidRPr="00CC550B">
              <w:rPr>
                <w:rFonts w:eastAsia="Calibri"/>
                <w:lang w:val="en-GB"/>
              </w:rPr>
              <w:t>Finding new ways of securing or deploying significant amounts of financial resource to meet new objectives</w:t>
            </w:r>
            <w:r w:rsidR="00900A55">
              <w:rPr>
                <w:rFonts w:eastAsia="Calibri"/>
                <w:lang w:val="en-GB"/>
              </w:rPr>
              <w:t>.</w:t>
            </w:r>
          </w:p>
          <w:p w14:paraId="691F729C" w14:textId="5DF42B3C" w:rsidR="007C4A50" w:rsidRPr="00CC550B" w:rsidRDefault="007C4A50" w:rsidP="00D55D03">
            <w:pPr>
              <w:numPr>
                <w:ilvl w:val="0"/>
                <w:numId w:val="15"/>
              </w:numPr>
              <w:ind w:left="284" w:hanging="284"/>
              <w:contextualSpacing/>
              <w:rPr>
                <w:rFonts w:eastAsia="Calibri"/>
                <w:lang w:val="en-GB"/>
              </w:rPr>
            </w:pPr>
            <w:r>
              <w:rPr>
                <w:rFonts w:eastAsia="Calibri"/>
                <w:lang w:val="en-GB"/>
              </w:rPr>
              <w:t>Advocating and role modelling the use of evaluation techniques to support innovation</w:t>
            </w:r>
            <w:r w:rsidR="00900A55">
              <w:rPr>
                <w:rFonts w:eastAsia="Calibri"/>
                <w:lang w:val="en-GB"/>
              </w:rPr>
              <w:t>.</w:t>
            </w:r>
          </w:p>
        </w:tc>
        <w:tc>
          <w:tcPr>
            <w:tcW w:w="1876" w:type="dxa"/>
            <w:shd w:val="clear" w:color="auto" w:fill="auto"/>
          </w:tcPr>
          <w:p w14:paraId="767CC51A" w14:textId="77777777" w:rsidR="00CC550B" w:rsidRPr="00CC550B" w:rsidRDefault="00CC550B" w:rsidP="00CC550B">
            <w:pPr>
              <w:rPr>
                <w:rFonts w:eastAsia="Calibri"/>
                <w:lang w:val="en-GB"/>
              </w:rPr>
            </w:pPr>
            <w:r w:rsidRPr="00CC550B">
              <w:rPr>
                <w:rFonts w:eastAsia="Calibri"/>
                <w:lang w:val="en-GB"/>
              </w:rPr>
              <w:lastRenderedPageBreak/>
              <w:t>Interview</w:t>
            </w:r>
          </w:p>
          <w:p w14:paraId="2BA26F02" w14:textId="77777777" w:rsidR="00CC550B" w:rsidRPr="00CC550B" w:rsidRDefault="00CC550B" w:rsidP="00CC550B">
            <w:pPr>
              <w:rPr>
                <w:rFonts w:eastAsia="Calibri"/>
                <w:lang w:val="en-GB"/>
              </w:rPr>
            </w:pPr>
          </w:p>
        </w:tc>
      </w:tr>
      <w:tr w:rsidR="00CC550B" w:rsidRPr="00CC550B" w14:paraId="4D504109" w14:textId="77777777" w:rsidTr="00D55D03">
        <w:tc>
          <w:tcPr>
            <w:tcW w:w="7763" w:type="dxa"/>
            <w:shd w:val="clear" w:color="auto" w:fill="auto"/>
          </w:tcPr>
          <w:p w14:paraId="5DCAF23B" w14:textId="77777777" w:rsidR="00CC550B" w:rsidRPr="00CC550B" w:rsidRDefault="00CC550B" w:rsidP="00CC550B">
            <w:pPr>
              <w:rPr>
                <w:rFonts w:eastAsia="Calibri"/>
                <w:b/>
                <w:lang w:val="en-GB"/>
              </w:rPr>
            </w:pPr>
            <w:r w:rsidRPr="00CC550B">
              <w:rPr>
                <w:rFonts w:eastAsia="Calibri"/>
                <w:b/>
                <w:lang w:val="en-GB"/>
              </w:rPr>
              <w:t>People Development</w:t>
            </w:r>
          </w:p>
          <w:p w14:paraId="4DBBB20D" w14:textId="77777777" w:rsidR="00CC550B" w:rsidRPr="00CC550B" w:rsidRDefault="00CC550B" w:rsidP="00CC550B">
            <w:pPr>
              <w:rPr>
                <w:rFonts w:eastAsia="Calibri"/>
                <w:lang w:val="en-GB"/>
              </w:rPr>
            </w:pPr>
            <w:r w:rsidRPr="00CC550B">
              <w:rPr>
                <w:rFonts w:eastAsia="Calibri"/>
                <w:lang w:val="en-GB"/>
              </w:rPr>
              <w:t xml:space="preserve">Knowing and managing the strategic talent requirements </w:t>
            </w:r>
            <w:r w:rsidR="00F93ACA" w:rsidRPr="00CC550B">
              <w:rPr>
                <w:rFonts w:eastAsia="Calibri"/>
                <w:lang w:val="en-GB"/>
              </w:rPr>
              <w:t>for</w:t>
            </w:r>
            <w:r w:rsidRPr="00CC550B">
              <w:rPr>
                <w:rFonts w:eastAsia="Calibri"/>
                <w:lang w:val="en-GB"/>
              </w:rPr>
              <w:t xml:space="preserve"> the organisation.</w:t>
            </w:r>
            <w:r w:rsidR="00E9552C">
              <w:rPr>
                <w:rFonts w:eastAsia="Calibri"/>
                <w:lang w:val="en-GB"/>
              </w:rPr>
              <w:t xml:space="preserve"> </w:t>
            </w:r>
            <w:r w:rsidRPr="00CC550B">
              <w:rPr>
                <w:rFonts w:eastAsia="Calibri"/>
                <w:lang w:val="en-GB"/>
              </w:rPr>
              <w:t>It is about promoting and encouraging a culture where people focus on developing themselves and others to deliver improvement while developing careers.</w:t>
            </w:r>
            <w:r w:rsidR="00E9552C">
              <w:rPr>
                <w:rFonts w:eastAsia="Calibri"/>
                <w:lang w:val="en-GB"/>
              </w:rPr>
              <w:t xml:space="preserve"> </w:t>
            </w:r>
            <w:r w:rsidRPr="00CC550B">
              <w:rPr>
                <w:rFonts w:eastAsia="Calibri"/>
                <w:lang w:val="en-GB"/>
              </w:rPr>
              <w:t>This is seen by:</w:t>
            </w:r>
          </w:p>
          <w:p w14:paraId="34AA76CA" w14:textId="7B2B9654"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Holding direct reports accountable for people development generally and specifically for releasing high performers for personal development</w:t>
            </w:r>
            <w:r w:rsidR="00900A55">
              <w:rPr>
                <w:rFonts w:eastAsia="Calibri"/>
                <w:lang w:val="en-GB"/>
              </w:rPr>
              <w:t>.</w:t>
            </w:r>
          </w:p>
          <w:p w14:paraId="0A9BE39A" w14:textId="5233062E"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Articulating the many long-term benefits of talent management and developing the talent pools required for succession</w:t>
            </w:r>
            <w:r w:rsidR="00900A55">
              <w:rPr>
                <w:rFonts w:eastAsia="Calibri"/>
                <w:lang w:val="en-GB"/>
              </w:rPr>
              <w:t>.</w:t>
            </w:r>
          </w:p>
          <w:p w14:paraId="1977319C" w14:textId="0A8101AF"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Ensuring comprehensive workforce plans are in place</w:t>
            </w:r>
            <w:r w:rsidR="00900A55">
              <w:rPr>
                <w:rFonts w:eastAsia="Calibri"/>
                <w:lang w:val="en-GB"/>
              </w:rPr>
              <w:t>.</w:t>
            </w:r>
          </w:p>
        </w:tc>
        <w:tc>
          <w:tcPr>
            <w:tcW w:w="1876" w:type="dxa"/>
            <w:shd w:val="clear" w:color="auto" w:fill="auto"/>
          </w:tcPr>
          <w:p w14:paraId="0CB6FD06" w14:textId="77777777" w:rsidR="00CC550B" w:rsidRPr="00CC550B" w:rsidRDefault="00CC550B" w:rsidP="00CC550B">
            <w:pPr>
              <w:rPr>
                <w:rFonts w:eastAsia="Calibri"/>
                <w:lang w:val="en-GB"/>
              </w:rPr>
            </w:pPr>
            <w:r w:rsidRPr="00CC550B">
              <w:rPr>
                <w:rFonts w:eastAsia="Calibri"/>
                <w:lang w:val="en-GB"/>
              </w:rPr>
              <w:t xml:space="preserve">Application form </w:t>
            </w:r>
          </w:p>
          <w:p w14:paraId="6315905E" w14:textId="77777777" w:rsidR="00CC550B" w:rsidRPr="00CC550B" w:rsidRDefault="00CC550B" w:rsidP="00CC550B">
            <w:pPr>
              <w:rPr>
                <w:rFonts w:eastAsia="Calibri"/>
                <w:lang w:val="en-GB"/>
              </w:rPr>
            </w:pPr>
            <w:r w:rsidRPr="00CC550B">
              <w:rPr>
                <w:rFonts w:eastAsia="Calibri"/>
                <w:lang w:val="en-GB"/>
              </w:rPr>
              <w:t>Interview</w:t>
            </w:r>
          </w:p>
        </w:tc>
      </w:tr>
      <w:tr w:rsidR="00CC550B" w:rsidRPr="00CC550B" w14:paraId="5EC72DE5" w14:textId="77777777" w:rsidTr="00D55D03">
        <w:tc>
          <w:tcPr>
            <w:tcW w:w="7763" w:type="dxa"/>
            <w:shd w:val="clear" w:color="auto" w:fill="auto"/>
          </w:tcPr>
          <w:p w14:paraId="1ADBDCC6" w14:textId="77777777" w:rsidR="00CC550B" w:rsidRPr="00CC550B" w:rsidRDefault="00CC550B" w:rsidP="00CC550B">
            <w:pPr>
              <w:rPr>
                <w:rFonts w:eastAsia="Calibri"/>
                <w:b/>
                <w:lang w:val="en-GB"/>
              </w:rPr>
            </w:pPr>
            <w:r w:rsidRPr="00CC550B">
              <w:rPr>
                <w:rFonts w:eastAsia="Calibri"/>
                <w:b/>
                <w:lang w:val="en-GB"/>
              </w:rPr>
              <w:t>Functional competencies</w:t>
            </w:r>
          </w:p>
          <w:p w14:paraId="7FB15DFC" w14:textId="77777777"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Demonstrates detailed knowledge of methods of developing clinical quality assurance, quality improvement and evidence based clinical and/or public health practice.</w:t>
            </w:r>
          </w:p>
          <w:p w14:paraId="526F8661" w14:textId="122A4A6D"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Full and high level of understanding of epidemiology and statistics, public health practice, health promotion, health economics and health care evaluation.</w:t>
            </w:r>
            <w:r w:rsidR="00E9552C">
              <w:rPr>
                <w:rFonts w:eastAsia="Calibri"/>
                <w:lang w:val="en-GB"/>
              </w:rPr>
              <w:t xml:space="preserve"> </w:t>
            </w:r>
            <w:r w:rsidRPr="00CC550B">
              <w:rPr>
                <w:rFonts w:eastAsia="Calibri"/>
                <w:lang w:val="en-GB"/>
              </w:rPr>
              <w:t>Develops service practices and ensures appropriate application.</w:t>
            </w:r>
            <w:r w:rsidR="00E9552C">
              <w:rPr>
                <w:rFonts w:eastAsia="Calibri"/>
                <w:lang w:val="en-GB"/>
              </w:rPr>
              <w:t xml:space="preserve"> </w:t>
            </w:r>
            <w:r w:rsidRPr="00CC550B">
              <w:rPr>
                <w:rFonts w:eastAsia="Calibri"/>
                <w:lang w:val="en-GB"/>
              </w:rPr>
              <w:t>Provides advice on the more complex instances</w:t>
            </w:r>
            <w:r w:rsidR="00900A55">
              <w:rPr>
                <w:rFonts w:eastAsia="Calibri"/>
                <w:lang w:val="en-GB"/>
              </w:rPr>
              <w:t>.</w:t>
            </w:r>
          </w:p>
        </w:tc>
        <w:tc>
          <w:tcPr>
            <w:tcW w:w="1876" w:type="dxa"/>
            <w:shd w:val="clear" w:color="auto" w:fill="auto"/>
          </w:tcPr>
          <w:p w14:paraId="1B831E91" w14:textId="77777777" w:rsidR="004D7979" w:rsidRDefault="00CC550B" w:rsidP="00CC550B">
            <w:pPr>
              <w:rPr>
                <w:rFonts w:eastAsia="Calibri"/>
                <w:lang w:val="en-GB"/>
              </w:rPr>
            </w:pPr>
            <w:r w:rsidRPr="00CC550B">
              <w:rPr>
                <w:rFonts w:eastAsia="Calibri"/>
                <w:lang w:val="en-GB"/>
              </w:rPr>
              <w:t>Application form</w:t>
            </w:r>
          </w:p>
          <w:p w14:paraId="103866A9" w14:textId="77777777" w:rsidR="00CC550B" w:rsidRPr="00CC550B" w:rsidRDefault="00CC550B" w:rsidP="00CC550B">
            <w:pPr>
              <w:rPr>
                <w:rFonts w:eastAsia="Calibri"/>
                <w:lang w:val="en-GB"/>
              </w:rPr>
            </w:pPr>
            <w:r w:rsidRPr="00CC550B">
              <w:rPr>
                <w:rFonts w:eastAsia="Calibri"/>
                <w:lang w:val="en-GB"/>
              </w:rPr>
              <w:t>Interview</w:t>
            </w:r>
          </w:p>
        </w:tc>
      </w:tr>
      <w:tr w:rsidR="00CC550B" w:rsidRPr="00CC550B" w14:paraId="337B0F01" w14:textId="77777777" w:rsidTr="00D55D03">
        <w:tc>
          <w:tcPr>
            <w:tcW w:w="7763" w:type="dxa"/>
            <w:shd w:val="clear" w:color="auto" w:fill="auto"/>
          </w:tcPr>
          <w:p w14:paraId="1A38957E" w14:textId="7B7605BF"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Detailed knowledge and experience in driving and assisting in the management of change in a variety of settings, proactively seeking opportunities to create and implement improved service effectiveness</w:t>
            </w:r>
            <w:r w:rsidR="00900A55">
              <w:rPr>
                <w:rFonts w:eastAsia="Calibri"/>
                <w:lang w:val="en-GB"/>
              </w:rPr>
              <w:t>.</w:t>
            </w:r>
          </w:p>
        </w:tc>
        <w:tc>
          <w:tcPr>
            <w:tcW w:w="1876" w:type="dxa"/>
            <w:shd w:val="clear" w:color="auto" w:fill="auto"/>
          </w:tcPr>
          <w:p w14:paraId="07CBBA73" w14:textId="77777777" w:rsidR="00CC550B" w:rsidRPr="00CC550B" w:rsidRDefault="00CC550B" w:rsidP="00CC550B">
            <w:pPr>
              <w:rPr>
                <w:rFonts w:eastAsia="Calibri"/>
                <w:lang w:val="en-GB"/>
              </w:rPr>
            </w:pPr>
            <w:r w:rsidRPr="00CC550B">
              <w:rPr>
                <w:rFonts w:eastAsia="Calibri"/>
                <w:lang w:val="en-GB"/>
              </w:rPr>
              <w:t>Application form</w:t>
            </w:r>
          </w:p>
          <w:p w14:paraId="2DBC7FAE" w14:textId="77777777" w:rsidR="00CC550B" w:rsidRPr="00CC550B" w:rsidRDefault="00CC550B" w:rsidP="004D7979">
            <w:pPr>
              <w:rPr>
                <w:rFonts w:eastAsia="Calibri"/>
                <w:lang w:val="en-GB"/>
              </w:rPr>
            </w:pPr>
            <w:r w:rsidRPr="00CC550B">
              <w:rPr>
                <w:rFonts w:eastAsia="Calibri"/>
                <w:lang w:val="en-GB"/>
              </w:rPr>
              <w:t>Interview</w:t>
            </w:r>
          </w:p>
        </w:tc>
      </w:tr>
      <w:tr w:rsidR="00CC550B" w:rsidRPr="00CC550B" w14:paraId="0E95DD26" w14:textId="77777777" w:rsidTr="00D55D03">
        <w:tc>
          <w:tcPr>
            <w:tcW w:w="7763" w:type="dxa"/>
            <w:shd w:val="clear" w:color="auto" w:fill="auto"/>
          </w:tcPr>
          <w:p w14:paraId="12FB5635" w14:textId="77777777"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Detailed knowledge of personnel management.</w:t>
            </w:r>
            <w:r w:rsidR="00E9552C">
              <w:rPr>
                <w:rFonts w:eastAsia="Calibri"/>
                <w:lang w:val="en-GB"/>
              </w:rPr>
              <w:t xml:space="preserve"> </w:t>
            </w:r>
            <w:r w:rsidRPr="00CC550B">
              <w:rPr>
                <w:rFonts w:eastAsia="Calibri"/>
                <w:lang w:val="en-GB"/>
              </w:rPr>
              <w:t>Carries out effective performance management of staff and demonstrates understanding of policies related to pay, capability, disciplinary matters and grievances.</w:t>
            </w:r>
            <w:r w:rsidR="00E9552C">
              <w:rPr>
                <w:rFonts w:eastAsia="Calibri"/>
                <w:lang w:val="en-GB"/>
              </w:rPr>
              <w:t xml:space="preserve"> </w:t>
            </w:r>
            <w:r w:rsidRPr="00CC550B">
              <w:rPr>
                <w:rFonts w:eastAsia="Calibri"/>
                <w:lang w:val="en-GB"/>
              </w:rPr>
              <w:t>Plans department activities and use of staff resources effectively.</w:t>
            </w:r>
            <w:r w:rsidR="00E9552C">
              <w:rPr>
                <w:rFonts w:eastAsia="Calibri"/>
                <w:lang w:val="en-GB"/>
              </w:rPr>
              <w:t xml:space="preserve"> </w:t>
            </w:r>
            <w:r w:rsidRPr="00CC550B">
              <w:rPr>
                <w:rFonts w:eastAsia="Calibri"/>
                <w:lang w:val="en-GB"/>
              </w:rPr>
              <w:t>Participates in workforce planning and training needs assessments</w:t>
            </w:r>
          </w:p>
        </w:tc>
        <w:tc>
          <w:tcPr>
            <w:tcW w:w="1876" w:type="dxa"/>
            <w:shd w:val="clear" w:color="auto" w:fill="auto"/>
          </w:tcPr>
          <w:p w14:paraId="4F26F59C" w14:textId="77777777" w:rsidR="00CC550B" w:rsidRPr="00CC550B" w:rsidRDefault="00CC550B" w:rsidP="00CC550B">
            <w:pPr>
              <w:rPr>
                <w:rFonts w:eastAsia="Calibri"/>
                <w:lang w:val="en-GB"/>
              </w:rPr>
            </w:pPr>
            <w:r w:rsidRPr="00CC550B">
              <w:rPr>
                <w:rFonts w:eastAsia="Calibri"/>
                <w:lang w:val="en-GB"/>
              </w:rPr>
              <w:t>Application form</w:t>
            </w:r>
          </w:p>
          <w:p w14:paraId="24A95104" w14:textId="77777777" w:rsidR="00CC550B" w:rsidRPr="00CC550B" w:rsidRDefault="00CC550B" w:rsidP="00CC550B">
            <w:pPr>
              <w:rPr>
                <w:rFonts w:eastAsia="Calibri"/>
                <w:lang w:val="en-GB"/>
              </w:rPr>
            </w:pPr>
            <w:r w:rsidRPr="00CC550B">
              <w:rPr>
                <w:rFonts w:eastAsia="Calibri"/>
                <w:lang w:val="en-GB"/>
              </w:rPr>
              <w:t>Interview</w:t>
            </w:r>
          </w:p>
        </w:tc>
      </w:tr>
      <w:tr w:rsidR="00CC550B" w:rsidRPr="00CC550B" w14:paraId="0DA10C8D" w14:textId="77777777" w:rsidTr="00D55D03">
        <w:tc>
          <w:tcPr>
            <w:tcW w:w="7763" w:type="dxa"/>
            <w:shd w:val="clear" w:color="auto" w:fill="auto"/>
          </w:tcPr>
          <w:p w14:paraId="2651B45A" w14:textId="77777777" w:rsidR="00CC550B" w:rsidRPr="00CC550B" w:rsidRDefault="00CC550B" w:rsidP="00D55D03">
            <w:pPr>
              <w:numPr>
                <w:ilvl w:val="0"/>
                <w:numId w:val="15"/>
              </w:numPr>
              <w:ind w:left="284" w:hanging="284"/>
              <w:contextualSpacing/>
              <w:rPr>
                <w:rFonts w:eastAsia="Calibri"/>
                <w:lang w:val="en-GB"/>
              </w:rPr>
            </w:pPr>
            <w:r w:rsidRPr="00CC550B">
              <w:rPr>
                <w:rFonts w:eastAsia="Calibri"/>
                <w:lang w:val="en-GB"/>
              </w:rPr>
              <w:t>Demonstrates knowledge of project management tools and techniques.</w:t>
            </w:r>
            <w:r w:rsidR="00E9552C">
              <w:rPr>
                <w:rFonts w:eastAsia="Calibri"/>
                <w:lang w:val="en-GB"/>
              </w:rPr>
              <w:t xml:space="preserve"> </w:t>
            </w:r>
            <w:r w:rsidRPr="00CC550B">
              <w:rPr>
                <w:rFonts w:eastAsia="Calibri"/>
                <w:lang w:val="en-GB"/>
              </w:rPr>
              <w:t>Sufficient skill to develop and implement large scale projects, utilising and leading multi-skilled project teams.</w:t>
            </w:r>
          </w:p>
        </w:tc>
        <w:tc>
          <w:tcPr>
            <w:tcW w:w="1876" w:type="dxa"/>
            <w:shd w:val="clear" w:color="auto" w:fill="auto"/>
          </w:tcPr>
          <w:p w14:paraId="2780A75B" w14:textId="77777777" w:rsidR="00CC550B" w:rsidRPr="00CC550B" w:rsidRDefault="00CC550B" w:rsidP="00CC550B">
            <w:pPr>
              <w:rPr>
                <w:rFonts w:eastAsia="Calibri"/>
                <w:lang w:val="en-GB"/>
              </w:rPr>
            </w:pPr>
            <w:r w:rsidRPr="00CC550B">
              <w:rPr>
                <w:rFonts w:eastAsia="Calibri"/>
                <w:lang w:val="en-GB"/>
              </w:rPr>
              <w:t>Application form</w:t>
            </w:r>
          </w:p>
        </w:tc>
      </w:tr>
      <w:tr w:rsidR="00CC550B" w:rsidRPr="00747598" w14:paraId="4EB6E94D" w14:textId="77777777" w:rsidTr="00D55D03">
        <w:tc>
          <w:tcPr>
            <w:tcW w:w="7763" w:type="dxa"/>
            <w:shd w:val="clear" w:color="auto" w:fill="auto"/>
          </w:tcPr>
          <w:p w14:paraId="766B436D" w14:textId="4E393E73" w:rsidR="00CC550B" w:rsidRPr="00747598" w:rsidRDefault="00CC550B" w:rsidP="00CC550B">
            <w:pPr>
              <w:rPr>
                <w:rFonts w:eastAsia="Calibri"/>
                <w:b/>
                <w:lang w:val="en-GB"/>
              </w:rPr>
            </w:pPr>
            <w:r w:rsidRPr="00747598">
              <w:rPr>
                <w:rFonts w:eastAsia="Calibri"/>
                <w:b/>
                <w:lang w:val="en-GB"/>
              </w:rPr>
              <w:t>Qualifications</w:t>
            </w:r>
          </w:p>
          <w:p w14:paraId="051D94E0" w14:textId="221827C5" w:rsidR="004532BE" w:rsidRPr="00747598" w:rsidRDefault="004532BE" w:rsidP="004532BE">
            <w:pPr>
              <w:pStyle w:val="ListParagraph"/>
              <w:spacing w:after="0" w:line="280" w:lineRule="atLeast"/>
              <w:ind w:left="0"/>
              <w:rPr>
                <w:rFonts w:ascii="Arial" w:eastAsia="Times New Roman" w:hAnsi="Arial" w:cs="Arial"/>
                <w:lang w:eastAsia="en-GB"/>
              </w:rPr>
            </w:pPr>
            <w:hyperlink r:id="rId8" w:history="1">
              <w:r w:rsidRPr="00747598">
                <w:rPr>
                  <w:rStyle w:val="Hyperlink"/>
                  <w:rFonts w:ascii="Arial" w:eastAsia="Times New Roman" w:hAnsi="Arial" w:cs="Arial"/>
                </w:rPr>
                <w:t>The National Health Service (Appointment of Consultants) Regulations 1996 (legislation.gov.uk)</w:t>
              </w:r>
            </w:hyperlink>
          </w:p>
          <w:p w14:paraId="78425914" w14:textId="2C5EF9E0" w:rsidR="008F5922" w:rsidRPr="00747598" w:rsidRDefault="004532BE" w:rsidP="00900A55">
            <w:pPr>
              <w:numPr>
                <w:ilvl w:val="0"/>
                <w:numId w:val="15"/>
              </w:numPr>
              <w:ind w:left="284" w:hanging="284"/>
              <w:contextualSpacing/>
              <w:rPr>
                <w:lang w:val="en-GB"/>
              </w:rPr>
            </w:pPr>
            <w:r w:rsidRPr="00747598">
              <w:rPr>
                <w:rFonts w:eastAsia="Calibri"/>
                <w:lang w:val="en-GB"/>
              </w:rPr>
              <w:t>In</w:t>
            </w:r>
            <w:r w:rsidRPr="00747598">
              <w:rPr>
                <w:lang w:val="en-GB"/>
              </w:rPr>
              <w:t xml:space="preserve"> line with legislation, i</w:t>
            </w:r>
            <w:r w:rsidR="008F5922" w:rsidRPr="00747598">
              <w:rPr>
                <w:lang w:val="en-GB"/>
              </w:rPr>
              <w:t xml:space="preserve">nclusion in the GMC Full and Specialist Register with a license </w:t>
            </w:r>
            <w:r w:rsidR="008F5922" w:rsidRPr="00747598">
              <w:rPr>
                <w:rFonts w:eastAsia="Calibri"/>
                <w:lang w:val="en-GB"/>
              </w:rPr>
              <w:t>to</w:t>
            </w:r>
            <w:r w:rsidR="008F5922" w:rsidRPr="00747598">
              <w:rPr>
                <w:lang w:val="en-GB"/>
              </w:rPr>
              <w:t xml:space="preserve"> practice/GDC Specialist List </w:t>
            </w:r>
            <w:r w:rsidR="008F5922" w:rsidRPr="00747598">
              <w:rPr>
                <w:b/>
                <w:bCs/>
                <w:lang w:val="en-GB"/>
              </w:rPr>
              <w:t>or</w:t>
            </w:r>
            <w:r w:rsidR="00450C35" w:rsidRPr="00747598">
              <w:rPr>
                <w:lang w:val="en-GB"/>
              </w:rPr>
              <w:t xml:space="preserve"> i</w:t>
            </w:r>
            <w:r w:rsidR="008F5922" w:rsidRPr="00747598">
              <w:rPr>
                <w:lang w:val="en-GB"/>
              </w:rPr>
              <w:t>nclusion in the UK Public Health</w:t>
            </w:r>
            <w:r w:rsidR="00E9552C" w:rsidRPr="00747598">
              <w:rPr>
                <w:lang w:val="en-GB"/>
              </w:rPr>
              <w:t xml:space="preserve"> </w:t>
            </w:r>
            <w:r w:rsidR="008F5922" w:rsidRPr="00747598">
              <w:rPr>
                <w:lang w:val="en-GB"/>
              </w:rPr>
              <w:t xml:space="preserve">Register (UKPHR) for Public </w:t>
            </w:r>
            <w:r w:rsidR="008F5922" w:rsidRPr="00747598">
              <w:rPr>
                <w:rFonts w:eastAsia="Calibri"/>
                <w:lang w:val="en-GB"/>
              </w:rPr>
              <w:t>Health</w:t>
            </w:r>
            <w:r w:rsidR="008F5922" w:rsidRPr="00747598">
              <w:rPr>
                <w:lang w:val="en-GB"/>
              </w:rPr>
              <w:t xml:space="preserve"> Specialists </w:t>
            </w:r>
            <w:r w:rsidR="006F752C" w:rsidRPr="00747598">
              <w:rPr>
                <w:b/>
                <w:bCs/>
                <w:lang w:val="en-GB"/>
              </w:rPr>
              <w:t>at the point of application</w:t>
            </w:r>
            <w:r w:rsidR="001555BE" w:rsidRPr="00747598">
              <w:rPr>
                <w:b/>
                <w:bCs/>
                <w:lang w:val="en-GB"/>
              </w:rPr>
              <w:t xml:space="preserve">. </w:t>
            </w:r>
          </w:p>
          <w:p w14:paraId="246059CA" w14:textId="77777777" w:rsidR="008F5922" w:rsidRPr="00747598" w:rsidRDefault="008F5922" w:rsidP="00900A55">
            <w:pPr>
              <w:numPr>
                <w:ilvl w:val="0"/>
                <w:numId w:val="15"/>
              </w:numPr>
              <w:ind w:left="284" w:hanging="284"/>
              <w:contextualSpacing/>
              <w:rPr>
                <w:rFonts w:eastAsia="Calibri"/>
                <w:i/>
                <w:lang w:val="en-GB"/>
              </w:rPr>
            </w:pPr>
            <w:r w:rsidRPr="00747598">
              <w:rPr>
                <w:i/>
                <w:lang w:val="en-GB"/>
              </w:rPr>
              <w:t xml:space="preserve">If </w:t>
            </w:r>
            <w:r w:rsidRPr="00747598">
              <w:rPr>
                <w:rFonts w:eastAsia="Calibri"/>
                <w:i/>
                <w:lang w:val="en-GB"/>
              </w:rPr>
              <w:t>included</w:t>
            </w:r>
            <w:r w:rsidRPr="00747598">
              <w:rPr>
                <w:i/>
                <w:lang w:val="en-GB"/>
              </w:rPr>
              <w:t xml:space="preserve"> in the GMC Specialist Register/GDC Specialist List in a specialty other than public health medicine/dental public health, candidates must have equivalent training and/or appropriate experience of public health practice</w:t>
            </w:r>
          </w:p>
          <w:p w14:paraId="54376284" w14:textId="765E315F" w:rsidR="008C348B" w:rsidRPr="00A17A87" w:rsidRDefault="001555BE" w:rsidP="00CB0275">
            <w:pPr>
              <w:numPr>
                <w:ilvl w:val="0"/>
                <w:numId w:val="15"/>
              </w:numPr>
              <w:ind w:left="284" w:hanging="284"/>
              <w:contextualSpacing/>
              <w:rPr>
                <w:rFonts w:cs="Arial"/>
                <w:sz w:val="20"/>
                <w:szCs w:val="20"/>
                <w:lang w:val="en-GB"/>
              </w:rPr>
            </w:pPr>
            <w:r w:rsidRPr="00747598">
              <w:rPr>
                <w:rFonts w:cs="Arial"/>
                <w:sz w:val="20"/>
                <w:szCs w:val="20"/>
              </w:rPr>
              <w:t xml:space="preserve">Public health </w:t>
            </w:r>
            <w:r w:rsidRPr="00747598">
              <w:rPr>
                <w:rFonts w:cs="Arial"/>
                <w:b/>
                <w:bCs/>
                <w:sz w:val="20"/>
                <w:szCs w:val="20"/>
              </w:rPr>
              <w:t>specialty registrar applicants</w:t>
            </w:r>
            <w:r w:rsidRPr="00747598">
              <w:rPr>
                <w:rFonts w:cs="Arial"/>
                <w:sz w:val="20"/>
                <w:szCs w:val="20"/>
              </w:rPr>
              <w:t xml:space="preserve"> who are currently on the UK public health training program and not yet on the GMC Specialist Register, GDC </w:t>
            </w:r>
            <w:r w:rsidRPr="00747598">
              <w:rPr>
                <w:rFonts w:cs="Arial"/>
                <w:sz w:val="20"/>
                <w:szCs w:val="20"/>
              </w:rPr>
              <w:lastRenderedPageBreak/>
              <w:t xml:space="preserve">Specialist List in dental public health or UKPHR </w:t>
            </w:r>
            <w:bookmarkStart w:id="2" w:name="_Hlk192852900"/>
            <w:r w:rsidRPr="00747598">
              <w:rPr>
                <w:rFonts w:cs="Arial"/>
                <w:b/>
                <w:bCs/>
                <w:sz w:val="20"/>
                <w:szCs w:val="20"/>
              </w:rPr>
              <w:t>mus</w:t>
            </w:r>
            <w:r w:rsidRPr="00747598">
              <w:rPr>
                <w:rFonts w:cs="Arial"/>
                <w:sz w:val="20"/>
                <w:szCs w:val="20"/>
              </w:rPr>
              <w:t xml:space="preserve">t provide verifiable signed documentary evidence that they </w:t>
            </w:r>
            <w:proofErr w:type="gramStart"/>
            <w:r w:rsidRPr="00747598">
              <w:rPr>
                <w:rFonts w:cs="Arial"/>
                <w:sz w:val="20"/>
                <w:szCs w:val="20"/>
              </w:rPr>
              <w:t>are</w:t>
            </w:r>
            <w:proofErr w:type="gramEnd"/>
            <w:r w:rsidRPr="00747598">
              <w:rPr>
                <w:rFonts w:cs="Arial"/>
                <w:sz w:val="20"/>
                <w:szCs w:val="20"/>
              </w:rPr>
              <w:t xml:space="preserve"> within 6 months of gaining entry to a register at the date of interview.</w:t>
            </w:r>
            <w:r w:rsidR="00CB0275" w:rsidRPr="00CB0275">
              <w:rPr>
                <w:rFonts w:eastAsiaTheme="minorHAnsi" w:cs="Arial"/>
                <w:b/>
                <w:bCs/>
                <w:i/>
                <w:iCs/>
                <w:sz w:val="24"/>
                <w:szCs w:val="24"/>
                <w:lang w:val="en-GB"/>
                <w14:ligatures w14:val="standardContextual"/>
              </w:rPr>
              <w:t xml:space="preserve"> </w:t>
            </w:r>
            <w:r w:rsidR="00CB0275" w:rsidRPr="00A17A87">
              <w:rPr>
                <w:rFonts w:cs="Arial"/>
                <w:b/>
                <w:bCs/>
                <w:sz w:val="20"/>
                <w:szCs w:val="20"/>
                <w:lang w:val="en-GB"/>
              </w:rPr>
              <w:t>Applicants going through the portfolio registration routes (GMC or UKPHR) are not eligible to be shortlisted for interview until they are included on the register. The six-month rule does not apply to these portfolio route applicants</w:t>
            </w:r>
            <w:r w:rsidR="00CB0275" w:rsidRPr="00CB0275">
              <w:rPr>
                <w:rFonts w:cs="Arial"/>
                <w:b/>
                <w:bCs/>
                <w:i/>
                <w:iCs/>
                <w:sz w:val="20"/>
                <w:szCs w:val="20"/>
                <w:lang w:val="en-GB"/>
              </w:rPr>
              <w:t>.</w:t>
            </w:r>
          </w:p>
          <w:bookmarkEnd w:id="2"/>
          <w:p w14:paraId="76E89511" w14:textId="6405F93C" w:rsidR="008F5922" w:rsidRPr="00747598" w:rsidRDefault="008F5922" w:rsidP="00900A55">
            <w:pPr>
              <w:numPr>
                <w:ilvl w:val="0"/>
                <w:numId w:val="15"/>
              </w:numPr>
              <w:ind w:left="284" w:hanging="284"/>
              <w:contextualSpacing/>
              <w:rPr>
                <w:rFonts w:eastAsia="Calibri"/>
                <w:lang w:val="en-GB"/>
              </w:rPr>
            </w:pPr>
            <w:r w:rsidRPr="00747598">
              <w:rPr>
                <w:rFonts w:cs="Arial"/>
                <w:bCs/>
              </w:rPr>
              <w:t>If an applicant is UK trained in Public Health, they must ALSO be a holder of a Certificate of Completion of Training (CCT), or be within six months of award of CCT by date of interview</w:t>
            </w:r>
          </w:p>
          <w:p w14:paraId="53ABB41F" w14:textId="77777777" w:rsidR="00CC550B" w:rsidRPr="00747598" w:rsidRDefault="008F5922" w:rsidP="00900A55">
            <w:pPr>
              <w:numPr>
                <w:ilvl w:val="0"/>
                <w:numId w:val="15"/>
              </w:numPr>
              <w:ind w:left="284" w:hanging="284"/>
              <w:contextualSpacing/>
              <w:rPr>
                <w:rFonts w:eastAsia="Calibri"/>
                <w:lang w:val="en-GB"/>
              </w:rPr>
            </w:pPr>
            <w:r w:rsidRPr="00747598">
              <w:rPr>
                <w:rFonts w:cs="Arial"/>
              </w:rPr>
              <w:t xml:space="preserve">If an applicant is non-UK trained, they will be required to show evidence of equivalence to the UK CCT </w:t>
            </w:r>
          </w:p>
          <w:p w14:paraId="7D29E858" w14:textId="3F21937E" w:rsidR="008F5922" w:rsidRPr="00747598" w:rsidRDefault="008F5922" w:rsidP="00900A55">
            <w:pPr>
              <w:numPr>
                <w:ilvl w:val="0"/>
                <w:numId w:val="15"/>
              </w:numPr>
              <w:ind w:left="284" w:hanging="284"/>
              <w:contextualSpacing/>
              <w:rPr>
                <w:rFonts w:eastAsia="Calibri"/>
                <w:lang w:val="en-GB"/>
              </w:rPr>
            </w:pPr>
            <w:r w:rsidRPr="00747598">
              <w:rPr>
                <w:spacing w:val="-2"/>
                <w:lang w:val="en-GB"/>
              </w:rPr>
              <w:t>MFPH by examination, by exemption or by assessment</w:t>
            </w:r>
            <w:r w:rsidR="006F752C" w:rsidRPr="00747598">
              <w:rPr>
                <w:spacing w:val="-2"/>
                <w:lang w:val="en-GB"/>
              </w:rPr>
              <w:t>, or equivalent</w:t>
            </w:r>
          </w:p>
        </w:tc>
        <w:tc>
          <w:tcPr>
            <w:tcW w:w="1876" w:type="dxa"/>
            <w:shd w:val="clear" w:color="auto" w:fill="auto"/>
          </w:tcPr>
          <w:p w14:paraId="4BC36510" w14:textId="77777777" w:rsidR="00CC550B" w:rsidRPr="00747598" w:rsidRDefault="00CC550B" w:rsidP="00CC550B">
            <w:pPr>
              <w:rPr>
                <w:rFonts w:eastAsia="Calibri"/>
                <w:b/>
                <w:lang w:val="en-GB"/>
              </w:rPr>
            </w:pPr>
            <w:r w:rsidRPr="00747598">
              <w:rPr>
                <w:rFonts w:eastAsia="Calibri"/>
                <w:b/>
                <w:lang w:val="en-GB"/>
              </w:rPr>
              <w:lastRenderedPageBreak/>
              <w:t>Recruitment and selection</w:t>
            </w:r>
          </w:p>
          <w:p w14:paraId="220902A3" w14:textId="77777777" w:rsidR="00CC550B" w:rsidRPr="00747598" w:rsidRDefault="00CC550B" w:rsidP="00CC550B">
            <w:pPr>
              <w:rPr>
                <w:rFonts w:eastAsia="Calibri"/>
                <w:lang w:val="en-GB"/>
              </w:rPr>
            </w:pPr>
            <w:r w:rsidRPr="00747598">
              <w:rPr>
                <w:rFonts w:eastAsia="Calibri"/>
                <w:lang w:val="en-GB"/>
              </w:rPr>
              <w:t>Application form</w:t>
            </w:r>
          </w:p>
        </w:tc>
      </w:tr>
      <w:tr w:rsidR="00CC550B" w:rsidRPr="00747598" w14:paraId="499DE099" w14:textId="77777777" w:rsidTr="00D55D03">
        <w:tc>
          <w:tcPr>
            <w:tcW w:w="7763" w:type="dxa"/>
            <w:shd w:val="clear" w:color="auto" w:fill="auto"/>
          </w:tcPr>
          <w:p w14:paraId="5A2110C1" w14:textId="77777777" w:rsidR="00CC550B" w:rsidRPr="00747598" w:rsidRDefault="00CC550B" w:rsidP="00D55D03">
            <w:pPr>
              <w:numPr>
                <w:ilvl w:val="0"/>
                <w:numId w:val="15"/>
              </w:numPr>
              <w:ind w:left="284" w:hanging="284"/>
              <w:contextualSpacing/>
              <w:rPr>
                <w:rFonts w:eastAsia="Calibri"/>
                <w:lang w:val="en-GB"/>
              </w:rPr>
            </w:pPr>
            <w:r w:rsidRPr="00747598">
              <w:rPr>
                <w:rFonts w:eastAsia="Calibri"/>
                <w:lang w:val="en-GB"/>
              </w:rPr>
              <w:t>Must meet minimum CPD requirements (i.e. be up to date) in accordance with the Faculty of Public Health requirements or other recognised body</w:t>
            </w:r>
          </w:p>
        </w:tc>
        <w:tc>
          <w:tcPr>
            <w:tcW w:w="1876" w:type="dxa"/>
            <w:shd w:val="clear" w:color="auto" w:fill="auto"/>
          </w:tcPr>
          <w:p w14:paraId="418C9787" w14:textId="77777777" w:rsidR="00CC550B" w:rsidRPr="00747598" w:rsidRDefault="00CC550B" w:rsidP="004D7979">
            <w:pPr>
              <w:rPr>
                <w:rFonts w:eastAsia="Calibri"/>
                <w:lang w:val="en-GB"/>
              </w:rPr>
            </w:pPr>
            <w:r w:rsidRPr="00747598">
              <w:rPr>
                <w:rFonts w:eastAsia="Calibri"/>
                <w:lang w:val="en-GB"/>
              </w:rPr>
              <w:t>Application form</w:t>
            </w:r>
          </w:p>
        </w:tc>
      </w:tr>
      <w:tr w:rsidR="00CE38AE" w:rsidRPr="00747598" w14:paraId="582191A6" w14:textId="77777777" w:rsidTr="00D55D03">
        <w:tc>
          <w:tcPr>
            <w:tcW w:w="7763" w:type="dxa"/>
            <w:shd w:val="clear" w:color="auto" w:fill="auto"/>
          </w:tcPr>
          <w:p w14:paraId="48BE1D28" w14:textId="77777777" w:rsidR="00CE38AE" w:rsidRPr="00747598" w:rsidRDefault="00CE38AE" w:rsidP="00CE38AE">
            <w:pPr>
              <w:contextualSpacing/>
              <w:rPr>
                <w:rFonts w:eastAsia="Calibri"/>
                <w:b/>
                <w:lang w:val="en-GB"/>
              </w:rPr>
            </w:pPr>
            <w:r w:rsidRPr="00747598">
              <w:rPr>
                <w:rFonts w:eastAsia="Calibri"/>
                <w:b/>
                <w:lang w:val="en-GB"/>
              </w:rPr>
              <w:t>Knowledge, experience and skills</w:t>
            </w:r>
          </w:p>
        </w:tc>
        <w:tc>
          <w:tcPr>
            <w:tcW w:w="1876" w:type="dxa"/>
            <w:shd w:val="clear" w:color="auto" w:fill="auto"/>
          </w:tcPr>
          <w:p w14:paraId="40715DA0" w14:textId="77777777" w:rsidR="00CE38AE" w:rsidRPr="00747598" w:rsidRDefault="00CE38AE" w:rsidP="00CC550B">
            <w:pPr>
              <w:rPr>
                <w:rFonts w:eastAsia="Calibri"/>
                <w:lang w:val="en-GB"/>
              </w:rPr>
            </w:pPr>
          </w:p>
        </w:tc>
      </w:tr>
      <w:tr w:rsidR="00CC550B" w:rsidRPr="00747598" w14:paraId="5307F5CE" w14:textId="77777777" w:rsidTr="00D55D03">
        <w:tc>
          <w:tcPr>
            <w:tcW w:w="7763" w:type="dxa"/>
            <w:shd w:val="clear" w:color="auto" w:fill="auto"/>
          </w:tcPr>
          <w:p w14:paraId="1ADD74EF" w14:textId="77777777" w:rsidR="00CC550B" w:rsidRPr="00747598" w:rsidRDefault="00CC550B" w:rsidP="00D55D03">
            <w:pPr>
              <w:numPr>
                <w:ilvl w:val="0"/>
                <w:numId w:val="15"/>
              </w:numPr>
              <w:ind w:left="284" w:hanging="284"/>
              <w:contextualSpacing/>
              <w:rPr>
                <w:rFonts w:eastAsia="Calibri"/>
                <w:lang w:val="en-GB"/>
              </w:rPr>
            </w:pPr>
            <w:r w:rsidRPr="00747598">
              <w:rPr>
                <w:rFonts w:eastAsia="Calibri"/>
                <w:lang w:val="en-GB"/>
              </w:rPr>
              <w:t>Understanding of NHS and local government cultures, structures and policies</w:t>
            </w:r>
          </w:p>
        </w:tc>
        <w:tc>
          <w:tcPr>
            <w:tcW w:w="1876" w:type="dxa"/>
            <w:shd w:val="clear" w:color="auto" w:fill="auto"/>
          </w:tcPr>
          <w:p w14:paraId="3CDBB051" w14:textId="77777777" w:rsidR="00CC550B" w:rsidRPr="00747598" w:rsidRDefault="00CC550B" w:rsidP="00CC550B">
            <w:pPr>
              <w:rPr>
                <w:rFonts w:eastAsia="Calibri"/>
                <w:lang w:val="en-GB"/>
              </w:rPr>
            </w:pPr>
            <w:r w:rsidRPr="00747598">
              <w:rPr>
                <w:rFonts w:eastAsia="Calibri"/>
                <w:lang w:val="en-GB"/>
              </w:rPr>
              <w:t>Interview</w:t>
            </w:r>
          </w:p>
        </w:tc>
      </w:tr>
      <w:tr w:rsidR="00CC550B" w:rsidRPr="00747598" w14:paraId="5DB9B51E" w14:textId="77777777" w:rsidTr="00D55D03">
        <w:tc>
          <w:tcPr>
            <w:tcW w:w="7763" w:type="dxa"/>
            <w:shd w:val="clear" w:color="auto" w:fill="auto"/>
          </w:tcPr>
          <w:p w14:paraId="736DCCA1" w14:textId="77777777" w:rsidR="00CC550B" w:rsidRPr="00747598" w:rsidRDefault="00CC550B" w:rsidP="00D55D03">
            <w:pPr>
              <w:numPr>
                <w:ilvl w:val="0"/>
                <w:numId w:val="15"/>
              </w:numPr>
              <w:ind w:left="284" w:hanging="284"/>
              <w:contextualSpacing/>
              <w:rPr>
                <w:rFonts w:eastAsia="Calibri"/>
                <w:lang w:val="en-GB"/>
              </w:rPr>
            </w:pPr>
            <w:r w:rsidRPr="00747598">
              <w:rPr>
                <w:rFonts w:eastAsia="Calibri"/>
                <w:lang w:val="en-GB"/>
              </w:rPr>
              <w:t>Understanding of social and political environment</w:t>
            </w:r>
          </w:p>
        </w:tc>
        <w:tc>
          <w:tcPr>
            <w:tcW w:w="1876" w:type="dxa"/>
            <w:shd w:val="clear" w:color="auto" w:fill="auto"/>
          </w:tcPr>
          <w:p w14:paraId="565032CD" w14:textId="77777777" w:rsidR="00CC550B" w:rsidRPr="00747598" w:rsidRDefault="00CC550B" w:rsidP="00CC550B">
            <w:pPr>
              <w:rPr>
                <w:rFonts w:eastAsia="Calibri"/>
                <w:lang w:val="en-GB"/>
              </w:rPr>
            </w:pPr>
            <w:r w:rsidRPr="00747598">
              <w:rPr>
                <w:rFonts w:eastAsia="Calibri"/>
                <w:lang w:val="en-GB"/>
              </w:rPr>
              <w:t>Interview</w:t>
            </w:r>
          </w:p>
        </w:tc>
      </w:tr>
      <w:tr w:rsidR="00CC550B" w:rsidRPr="00747598" w14:paraId="156A7897" w14:textId="77777777" w:rsidTr="00D55D03">
        <w:tc>
          <w:tcPr>
            <w:tcW w:w="7763" w:type="dxa"/>
            <w:shd w:val="clear" w:color="auto" w:fill="auto"/>
          </w:tcPr>
          <w:p w14:paraId="38662727" w14:textId="77777777" w:rsidR="00CC550B" w:rsidRPr="00747598" w:rsidRDefault="00CC550B" w:rsidP="00D55D03">
            <w:pPr>
              <w:numPr>
                <w:ilvl w:val="0"/>
                <w:numId w:val="15"/>
              </w:numPr>
              <w:ind w:left="284" w:hanging="284"/>
              <w:contextualSpacing/>
              <w:rPr>
                <w:rFonts w:eastAsia="Calibri"/>
                <w:lang w:val="en-GB"/>
              </w:rPr>
            </w:pPr>
            <w:r w:rsidRPr="00747598">
              <w:rPr>
                <w:rFonts w:eastAsia="Calibri"/>
                <w:lang w:val="en-GB"/>
              </w:rPr>
              <w:t>Excellent oral and written communication skills (in</w:t>
            </w:r>
            <w:r w:rsidR="00CE38AE" w:rsidRPr="00747598">
              <w:rPr>
                <w:rFonts w:eastAsia="Calibri"/>
                <w:lang w:val="en-GB"/>
              </w:rPr>
              <w:t>cluding dealing with the media) including to present to mixed audiences and the media</w:t>
            </w:r>
          </w:p>
        </w:tc>
        <w:tc>
          <w:tcPr>
            <w:tcW w:w="1876" w:type="dxa"/>
            <w:shd w:val="clear" w:color="auto" w:fill="auto"/>
          </w:tcPr>
          <w:p w14:paraId="41F8C22F" w14:textId="77777777" w:rsidR="00CC550B" w:rsidRPr="00747598" w:rsidRDefault="00CC550B" w:rsidP="00CC550B">
            <w:pPr>
              <w:rPr>
                <w:rFonts w:eastAsia="Calibri"/>
                <w:lang w:val="en-GB"/>
              </w:rPr>
            </w:pPr>
            <w:r w:rsidRPr="00747598">
              <w:rPr>
                <w:rFonts w:eastAsia="Calibri"/>
                <w:lang w:val="en-GB"/>
              </w:rPr>
              <w:t>Application form</w:t>
            </w:r>
          </w:p>
          <w:p w14:paraId="7F3E55B2" w14:textId="77777777" w:rsidR="00CC550B" w:rsidRPr="00747598" w:rsidRDefault="00CC550B" w:rsidP="00CC550B">
            <w:pPr>
              <w:rPr>
                <w:rFonts w:eastAsia="Calibri"/>
                <w:lang w:val="en-GB"/>
              </w:rPr>
            </w:pPr>
            <w:r w:rsidRPr="00747598">
              <w:rPr>
                <w:rFonts w:eastAsia="Calibri"/>
                <w:lang w:val="en-GB"/>
              </w:rPr>
              <w:t>Interview</w:t>
            </w:r>
          </w:p>
        </w:tc>
      </w:tr>
      <w:tr w:rsidR="00CC550B" w:rsidRPr="00747598" w14:paraId="1F03D65A" w14:textId="77777777" w:rsidTr="00D55D03">
        <w:tc>
          <w:tcPr>
            <w:tcW w:w="7763" w:type="dxa"/>
            <w:shd w:val="clear" w:color="auto" w:fill="auto"/>
          </w:tcPr>
          <w:p w14:paraId="30A0F420" w14:textId="77777777" w:rsidR="00CC550B" w:rsidRPr="00747598" w:rsidRDefault="00CC550B" w:rsidP="00D55D03">
            <w:pPr>
              <w:numPr>
                <w:ilvl w:val="0"/>
                <w:numId w:val="15"/>
              </w:numPr>
              <w:ind w:left="284" w:hanging="284"/>
              <w:contextualSpacing/>
              <w:rPr>
                <w:rFonts w:eastAsia="Calibri"/>
                <w:lang w:val="en-GB"/>
              </w:rPr>
            </w:pPr>
            <w:r w:rsidRPr="00747598">
              <w:rPr>
                <w:rFonts w:eastAsia="Calibri"/>
                <w:lang w:val="en-GB"/>
              </w:rPr>
              <w:t>Practical experience in facilitating change</w:t>
            </w:r>
          </w:p>
        </w:tc>
        <w:tc>
          <w:tcPr>
            <w:tcW w:w="1876" w:type="dxa"/>
            <w:shd w:val="clear" w:color="auto" w:fill="auto"/>
          </w:tcPr>
          <w:p w14:paraId="29C23D1A" w14:textId="77777777" w:rsidR="00CC550B" w:rsidRPr="00747598" w:rsidRDefault="00CC550B" w:rsidP="00CC550B">
            <w:pPr>
              <w:rPr>
                <w:rFonts w:eastAsia="Calibri"/>
                <w:lang w:val="en-GB"/>
              </w:rPr>
            </w:pPr>
            <w:r w:rsidRPr="00747598">
              <w:rPr>
                <w:rFonts w:eastAsia="Calibri"/>
                <w:lang w:val="en-GB"/>
              </w:rPr>
              <w:t>Application form</w:t>
            </w:r>
          </w:p>
          <w:p w14:paraId="1BAEE13E" w14:textId="77777777" w:rsidR="00CC550B" w:rsidRPr="00747598" w:rsidRDefault="00CC550B" w:rsidP="00CC550B">
            <w:pPr>
              <w:rPr>
                <w:rFonts w:eastAsia="Calibri"/>
                <w:lang w:val="en-GB"/>
              </w:rPr>
            </w:pPr>
            <w:r w:rsidRPr="00747598">
              <w:rPr>
                <w:rFonts w:eastAsia="Calibri"/>
                <w:lang w:val="en-GB"/>
              </w:rPr>
              <w:t>Interview</w:t>
            </w:r>
          </w:p>
        </w:tc>
      </w:tr>
      <w:tr w:rsidR="00CC550B" w:rsidRPr="00747598" w14:paraId="30263CC3" w14:textId="77777777" w:rsidTr="00D55D03">
        <w:tc>
          <w:tcPr>
            <w:tcW w:w="7763" w:type="dxa"/>
            <w:shd w:val="clear" w:color="auto" w:fill="auto"/>
          </w:tcPr>
          <w:p w14:paraId="7142F177" w14:textId="77777777" w:rsidR="00CC550B" w:rsidRPr="00747598" w:rsidRDefault="00CC550B" w:rsidP="00D55D03">
            <w:pPr>
              <w:numPr>
                <w:ilvl w:val="0"/>
                <w:numId w:val="15"/>
              </w:numPr>
              <w:ind w:left="284" w:hanging="284"/>
              <w:contextualSpacing/>
              <w:rPr>
                <w:rFonts w:eastAsia="Calibri"/>
                <w:lang w:val="en-GB"/>
              </w:rPr>
            </w:pPr>
            <w:r w:rsidRPr="00747598">
              <w:rPr>
                <w:rFonts w:eastAsia="Calibri"/>
                <w:lang w:val="en-GB"/>
              </w:rPr>
              <w:t>Budget management skills</w:t>
            </w:r>
          </w:p>
        </w:tc>
        <w:tc>
          <w:tcPr>
            <w:tcW w:w="1876" w:type="dxa"/>
            <w:shd w:val="clear" w:color="auto" w:fill="auto"/>
          </w:tcPr>
          <w:p w14:paraId="303659F8" w14:textId="77777777" w:rsidR="00CC550B" w:rsidRPr="00747598" w:rsidRDefault="00CC550B" w:rsidP="00CC550B">
            <w:pPr>
              <w:rPr>
                <w:rFonts w:eastAsia="Calibri"/>
                <w:lang w:val="en-GB"/>
              </w:rPr>
            </w:pPr>
            <w:r w:rsidRPr="00747598">
              <w:rPr>
                <w:rFonts w:eastAsia="Calibri"/>
                <w:lang w:val="en-GB"/>
              </w:rPr>
              <w:t>Application form</w:t>
            </w:r>
          </w:p>
        </w:tc>
      </w:tr>
      <w:tr w:rsidR="00DD424D" w:rsidRPr="00747598" w14:paraId="1E8EC014" w14:textId="77777777" w:rsidTr="00D55D03">
        <w:tc>
          <w:tcPr>
            <w:tcW w:w="7763" w:type="dxa"/>
            <w:shd w:val="clear" w:color="auto" w:fill="auto"/>
          </w:tcPr>
          <w:p w14:paraId="45F5CB1F" w14:textId="77777777" w:rsidR="00DD424D" w:rsidRPr="00747598" w:rsidRDefault="00DD424D" w:rsidP="00D55D03">
            <w:pPr>
              <w:numPr>
                <w:ilvl w:val="0"/>
                <w:numId w:val="15"/>
              </w:numPr>
              <w:ind w:left="284" w:hanging="284"/>
              <w:contextualSpacing/>
              <w:rPr>
                <w:rFonts w:eastAsia="Calibri"/>
                <w:lang w:val="en-GB"/>
              </w:rPr>
            </w:pPr>
            <w:r w:rsidRPr="00747598">
              <w:rPr>
                <w:rFonts w:eastAsia="Calibri"/>
                <w:lang w:val="en-GB"/>
              </w:rPr>
              <w:t>Understanding of the public sector duty and the inequality duty and their application to public health practice</w:t>
            </w:r>
          </w:p>
        </w:tc>
        <w:tc>
          <w:tcPr>
            <w:tcW w:w="1876" w:type="dxa"/>
            <w:shd w:val="clear" w:color="auto" w:fill="auto"/>
          </w:tcPr>
          <w:p w14:paraId="017E4CA4" w14:textId="77777777" w:rsidR="00DD424D" w:rsidRPr="00747598" w:rsidRDefault="00DD424D" w:rsidP="00DD424D">
            <w:pPr>
              <w:rPr>
                <w:rFonts w:eastAsia="Calibri"/>
                <w:lang w:val="en-GB"/>
              </w:rPr>
            </w:pPr>
            <w:r w:rsidRPr="00747598">
              <w:rPr>
                <w:rFonts w:eastAsia="Calibri"/>
                <w:lang w:val="en-GB"/>
              </w:rPr>
              <w:t>Application form</w:t>
            </w:r>
          </w:p>
          <w:p w14:paraId="654EE407" w14:textId="77777777" w:rsidR="00DD424D" w:rsidRPr="00747598" w:rsidRDefault="00DD424D" w:rsidP="00DD424D">
            <w:pPr>
              <w:rPr>
                <w:rFonts w:eastAsia="Calibri"/>
                <w:lang w:val="en-GB"/>
              </w:rPr>
            </w:pPr>
            <w:r w:rsidRPr="00747598">
              <w:rPr>
                <w:rFonts w:eastAsia="Calibri"/>
                <w:lang w:val="en-GB"/>
              </w:rPr>
              <w:t>Interview</w:t>
            </w:r>
          </w:p>
        </w:tc>
      </w:tr>
      <w:tr w:rsidR="00DD424D" w:rsidRPr="00747598" w14:paraId="0A168833" w14:textId="77777777" w:rsidTr="00D55D03">
        <w:tc>
          <w:tcPr>
            <w:tcW w:w="7763" w:type="dxa"/>
            <w:shd w:val="clear" w:color="auto" w:fill="auto"/>
          </w:tcPr>
          <w:p w14:paraId="656B94E8" w14:textId="77777777" w:rsidR="00DD424D" w:rsidRPr="00747598" w:rsidRDefault="00DD424D" w:rsidP="00D55D03">
            <w:pPr>
              <w:numPr>
                <w:ilvl w:val="0"/>
                <w:numId w:val="15"/>
              </w:numPr>
              <w:ind w:left="284" w:hanging="284"/>
              <w:contextualSpacing/>
              <w:rPr>
                <w:rFonts w:eastAsia="Calibri"/>
                <w:lang w:val="en-GB"/>
              </w:rPr>
            </w:pPr>
            <w:r w:rsidRPr="00747598">
              <w:rPr>
                <w:rFonts w:eastAsia="Calibri"/>
                <w:lang w:val="en-GB"/>
              </w:rPr>
              <w:t>The normal duties of the role may involve travel on a regular or occasional basis.</w:t>
            </w:r>
            <w:r w:rsidR="00E9552C" w:rsidRPr="00747598">
              <w:rPr>
                <w:rFonts w:eastAsia="Calibri"/>
                <w:lang w:val="en-GB"/>
              </w:rPr>
              <w:t xml:space="preserve"> </w:t>
            </w:r>
            <w:r w:rsidRPr="00747598">
              <w:rPr>
                <w:rFonts w:eastAsia="Calibri"/>
                <w:lang w:val="en-GB"/>
              </w:rPr>
              <w:t>It is a condition of employment that the role holder can exercise satisfactory travel mobility in order to fulfil the obligations of the role.</w:t>
            </w:r>
            <w:r w:rsidR="00E9552C" w:rsidRPr="00747598">
              <w:rPr>
                <w:rFonts w:eastAsia="Calibri"/>
                <w:lang w:val="en-GB"/>
              </w:rPr>
              <w:t xml:space="preserve"> </w:t>
            </w:r>
            <w:r w:rsidRPr="00747598">
              <w:rPr>
                <w:rFonts w:eastAsia="Calibri"/>
                <w:lang w:val="en-GB"/>
              </w:rPr>
              <w:t>For those journeys where an alternative form of transport is unavailable or impracticable the role holder will be required to provide a suitable vehicle</w:t>
            </w:r>
          </w:p>
        </w:tc>
        <w:tc>
          <w:tcPr>
            <w:tcW w:w="1876" w:type="dxa"/>
            <w:shd w:val="clear" w:color="auto" w:fill="auto"/>
          </w:tcPr>
          <w:p w14:paraId="6B3C79B8" w14:textId="77777777" w:rsidR="00DD424D" w:rsidRPr="00747598" w:rsidRDefault="00DD424D" w:rsidP="00DD424D">
            <w:pPr>
              <w:rPr>
                <w:rFonts w:eastAsia="Calibri"/>
                <w:lang w:val="en-GB"/>
              </w:rPr>
            </w:pPr>
            <w:r w:rsidRPr="00747598">
              <w:rPr>
                <w:rFonts w:eastAsia="Calibri"/>
                <w:lang w:val="en-GB"/>
              </w:rPr>
              <w:t>Application form</w:t>
            </w:r>
          </w:p>
        </w:tc>
      </w:tr>
      <w:tr w:rsidR="00DD424D" w:rsidRPr="00747598" w14:paraId="49AA4E21" w14:textId="77777777" w:rsidTr="00D55D03">
        <w:tc>
          <w:tcPr>
            <w:tcW w:w="7763" w:type="dxa"/>
            <w:shd w:val="clear" w:color="auto" w:fill="auto"/>
          </w:tcPr>
          <w:p w14:paraId="1D73C5DA" w14:textId="77777777" w:rsidR="00DD424D" w:rsidRPr="00747598" w:rsidRDefault="00DD424D" w:rsidP="00D55D03">
            <w:pPr>
              <w:numPr>
                <w:ilvl w:val="0"/>
                <w:numId w:val="15"/>
              </w:numPr>
              <w:ind w:left="284" w:hanging="284"/>
              <w:contextualSpacing/>
              <w:rPr>
                <w:rFonts w:eastAsia="Calibri"/>
                <w:lang w:val="en-GB"/>
              </w:rPr>
            </w:pPr>
            <w:r w:rsidRPr="00747598">
              <w:rPr>
                <w:rFonts w:eastAsia="Calibri"/>
                <w:lang w:val="en-GB"/>
              </w:rPr>
              <w:t>This position is subject to a criminal records disclosure check</w:t>
            </w:r>
          </w:p>
        </w:tc>
        <w:tc>
          <w:tcPr>
            <w:tcW w:w="1876" w:type="dxa"/>
            <w:shd w:val="clear" w:color="auto" w:fill="auto"/>
          </w:tcPr>
          <w:p w14:paraId="7D79EDF2" w14:textId="77777777" w:rsidR="00DD424D" w:rsidRPr="00747598" w:rsidRDefault="00DD424D" w:rsidP="00DD424D">
            <w:pPr>
              <w:rPr>
                <w:rFonts w:eastAsia="Calibri"/>
                <w:b/>
                <w:lang w:val="en-GB"/>
              </w:rPr>
            </w:pPr>
            <w:r w:rsidRPr="00747598">
              <w:rPr>
                <w:rFonts w:eastAsia="Calibri"/>
                <w:b/>
                <w:lang w:val="en-GB"/>
              </w:rPr>
              <w:t>YES</w:t>
            </w:r>
          </w:p>
        </w:tc>
      </w:tr>
      <w:tr w:rsidR="00DD424D" w:rsidRPr="00747598" w14:paraId="61A23E86" w14:textId="77777777" w:rsidTr="00D55D03">
        <w:tc>
          <w:tcPr>
            <w:tcW w:w="7763" w:type="dxa"/>
            <w:shd w:val="clear" w:color="auto" w:fill="auto"/>
          </w:tcPr>
          <w:p w14:paraId="25843383" w14:textId="77777777" w:rsidR="00DD424D" w:rsidRPr="00747598" w:rsidRDefault="00DD424D" w:rsidP="00D55D03">
            <w:pPr>
              <w:numPr>
                <w:ilvl w:val="0"/>
                <w:numId w:val="15"/>
              </w:numPr>
              <w:ind w:left="284" w:hanging="284"/>
              <w:contextualSpacing/>
              <w:rPr>
                <w:rFonts w:eastAsia="Calibri"/>
                <w:lang w:val="en-GB"/>
              </w:rPr>
            </w:pPr>
            <w:r w:rsidRPr="00747598">
              <w:rPr>
                <w:rFonts w:eastAsia="Calibri"/>
                <w:lang w:val="en-GB"/>
              </w:rPr>
              <w:t>This is a politically restrictive position</w:t>
            </w:r>
          </w:p>
        </w:tc>
        <w:tc>
          <w:tcPr>
            <w:tcW w:w="1876" w:type="dxa"/>
            <w:shd w:val="clear" w:color="auto" w:fill="auto"/>
          </w:tcPr>
          <w:p w14:paraId="5BB8F52A" w14:textId="77777777" w:rsidR="00DD424D" w:rsidRPr="00747598" w:rsidRDefault="00DD424D" w:rsidP="00DD424D">
            <w:pPr>
              <w:rPr>
                <w:rFonts w:eastAsia="Calibri"/>
                <w:b/>
                <w:lang w:val="en-GB"/>
              </w:rPr>
            </w:pPr>
            <w:r w:rsidRPr="00747598">
              <w:rPr>
                <w:rFonts w:eastAsia="Calibri"/>
                <w:b/>
                <w:lang w:val="en-GB"/>
              </w:rPr>
              <w:t>YES</w:t>
            </w:r>
          </w:p>
        </w:tc>
      </w:tr>
    </w:tbl>
    <w:p w14:paraId="28457498" w14:textId="5FDFB7F3" w:rsidR="00CC550B" w:rsidRPr="00CC550B" w:rsidRDefault="00CC550B" w:rsidP="004D7979">
      <w:pPr>
        <w:rPr>
          <w:sz w:val="18"/>
          <w:lang w:val="en-GB"/>
        </w:rPr>
      </w:pPr>
    </w:p>
    <w:sectPr w:rsidR="00CC550B" w:rsidRPr="00CC550B" w:rsidSect="00A82642">
      <w:headerReference w:type="default" r:id="rId9"/>
      <w:footerReference w:type="even" r:id="rId10"/>
      <w:footerReference w:type="default" r:id="rId11"/>
      <w:footnotePr>
        <w:numRestart w:val="eachPage"/>
      </w:footnotePr>
      <w:pgSz w:w="11906" w:h="16838" w:code="9"/>
      <w:pgMar w:top="1276" w:right="1134" w:bottom="1134" w:left="1134" w:header="720" w:footer="688"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DDDEF" w14:textId="77777777" w:rsidR="009A13E1" w:rsidRDefault="009A13E1">
      <w:r>
        <w:separator/>
      </w:r>
    </w:p>
  </w:endnote>
  <w:endnote w:type="continuationSeparator" w:id="0">
    <w:p w14:paraId="014280EC" w14:textId="77777777" w:rsidR="009A13E1" w:rsidRDefault="009A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CAE5" w14:textId="77777777" w:rsidR="00CA7516" w:rsidRPr="007F5321" w:rsidRDefault="00CA7516" w:rsidP="00017F8C">
    <w:pPr>
      <w:pStyle w:val="Footer"/>
      <w:framePr w:wrap="around" w:vAnchor="text" w:hAnchor="margin" w:xAlign="center" w:y="1"/>
      <w:rPr>
        <w:rStyle w:val="PageNumber"/>
        <w:rFonts w:ascii="Arial" w:hAnsi="Arial" w:cs="Arial"/>
        <w:sz w:val="22"/>
        <w:szCs w:val="22"/>
      </w:rPr>
    </w:pPr>
    <w:r w:rsidRPr="007F5321">
      <w:rPr>
        <w:rStyle w:val="PageNumber"/>
        <w:rFonts w:ascii="Arial" w:hAnsi="Arial" w:cs="Arial"/>
        <w:sz w:val="22"/>
        <w:szCs w:val="22"/>
      </w:rPr>
      <w:fldChar w:fldCharType="begin"/>
    </w:r>
    <w:r w:rsidRPr="007F5321">
      <w:rPr>
        <w:rStyle w:val="PageNumber"/>
        <w:rFonts w:ascii="Arial" w:hAnsi="Arial" w:cs="Arial"/>
        <w:sz w:val="22"/>
        <w:szCs w:val="22"/>
      </w:rPr>
      <w:instrText xml:space="preserve">PAGE  </w:instrText>
    </w:r>
    <w:r w:rsidRPr="007F5321">
      <w:rPr>
        <w:rStyle w:val="PageNumber"/>
        <w:rFonts w:ascii="Arial" w:hAnsi="Arial" w:cs="Arial"/>
        <w:sz w:val="22"/>
        <w:szCs w:val="22"/>
      </w:rPr>
      <w:fldChar w:fldCharType="separate"/>
    </w:r>
    <w:r w:rsidR="00436828">
      <w:rPr>
        <w:rStyle w:val="PageNumber"/>
        <w:rFonts w:ascii="Arial" w:hAnsi="Arial" w:cs="Arial"/>
        <w:noProof/>
        <w:sz w:val="22"/>
        <w:szCs w:val="22"/>
      </w:rPr>
      <w:t>10</w:t>
    </w:r>
    <w:r w:rsidRPr="007F5321">
      <w:rPr>
        <w:rStyle w:val="PageNumber"/>
        <w:rFonts w:ascii="Arial" w:hAnsi="Arial" w:cs="Arial"/>
        <w:sz w:val="22"/>
        <w:szCs w:val="22"/>
      </w:rPr>
      <w:fldChar w:fldCharType="end"/>
    </w:r>
  </w:p>
  <w:p w14:paraId="21296672" w14:textId="77777777" w:rsidR="00CA7516" w:rsidRPr="005E23D8" w:rsidRDefault="00CA7516" w:rsidP="00D6609E">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35F8" w14:textId="77777777" w:rsidR="00CA7516" w:rsidRPr="004D7979" w:rsidRDefault="004D7979" w:rsidP="004D7979">
    <w:pPr>
      <w:pStyle w:val="Footer"/>
      <w:jc w:val="center"/>
      <w:rPr>
        <w:rFonts w:ascii="Arial" w:hAnsi="Arial" w:cs="Arial"/>
        <w:b/>
        <w:bCs/>
        <w:sz w:val="20"/>
        <w:szCs w:val="20"/>
      </w:rPr>
    </w:pPr>
    <w:r w:rsidRPr="004D7979">
      <w:rPr>
        <w:rFonts w:ascii="Arial" w:hAnsi="Arial" w:cs="Arial"/>
        <w:b/>
        <w:bCs/>
        <w:sz w:val="20"/>
        <w:szCs w:val="20"/>
      </w:rPr>
      <w:t xml:space="preserve">Page </w:t>
    </w:r>
    <w:r w:rsidRPr="004D7979">
      <w:rPr>
        <w:rFonts w:ascii="Arial" w:hAnsi="Arial" w:cs="Arial"/>
        <w:b/>
        <w:bCs/>
        <w:sz w:val="20"/>
        <w:szCs w:val="20"/>
      </w:rPr>
      <w:fldChar w:fldCharType="begin"/>
    </w:r>
    <w:r w:rsidRPr="004D7979">
      <w:rPr>
        <w:rFonts w:ascii="Arial" w:hAnsi="Arial" w:cs="Arial"/>
        <w:b/>
        <w:bCs/>
        <w:sz w:val="20"/>
        <w:szCs w:val="20"/>
      </w:rPr>
      <w:instrText xml:space="preserve"> PAGE   \* MERGEFORMAT </w:instrText>
    </w:r>
    <w:r w:rsidRPr="004D7979">
      <w:rPr>
        <w:rFonts w:ascii="Arial" w:hAnsi="Arial" w:cs="Arial"/>
        <w:b/>
        <w:bCs/>
        <w:sz w:val="20"/>
        <w:szCs w:val="20"/>
      </w:rPr>
      <w:fldChar w:fldCharType="separate"/>
    </w:r>
    <w:r w:rsidRPr="004D7979">
      <w:rPr>
        <w:rFonts w:ascii="Arial" w:hAnsi="Arial" w:cs="Arial"/>
        <w:b/>
        <w:bCs/>
        <w:noProof/>
        <w:sz w:val="20"/>
        <w:szCs w:val="20"/>
      </w:rPr>
      <w:t>2</w:t>
    </w:r>
    <w:r w:rsidRPr="004D7979">
      <w:rPr>
        <w:rFonts w:ascii="Arial" w:hAnsi="Arial" w:cs="Arial"/>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BF791" w14:textId="77777777" w:rsidR="009A13E1" w:rsidRDefault="009A13E1">
      <w:r>
        <w:separator/>
      </w:r>
    </w:p>
  </w:footnote>
  <w:footnote w:type="continuationSeparator" w:id="0">
    <w:p w14:paraId="1759D692" w14:textId="77777777" w:rsidR="009A13E1" w:rsidRDefault="009A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FE18" w14:textId="14DE477B" w:rsidR="00B507E4" w:rsidRPr="00B507E4" w:rsidRDefault="00B507E4" w:rsidP="00B507E4">
    <w:pPr>
      <w:pStyle w:val="Header"/>
      <w:jc w:val="right"/>
      <w:rPr>
        <w:rFonts w:ascii="Arial" w:hAnsi="Arial" w:cs="Arial"/>
        <w:sz w:val="20"/>
        <w:szCs w:val="20"/>
      </w:rPr>
    </w:pPr>
    <w:r w:rsidRPr="00B9355A">
      <w:rPr>
        <w:rFonts w:ascii="Arial" w:hAnsi="Arial" w:cs="Arial"/>
        <w:sz w:val="20"/>
        <w:szCs w:val="20"/>
      </w:rPr>
      <w:t xml:space="preserve">FPH specimen job description – </w:t>
    </w:r>
    <w:r>
      <w:rPr>
        <w:rFonts w:ascii="Arial" w:hAnsi="Arial" w:cs="Arial"/>
        <w:sz w:val="20"/>
        <w:szCs w:val="20"/>
      </w:rPr>
      <w:t>Director of Public Health (</w:t>
    </w:r>
    <w:r w:rsidRPr="00B9355A">
      <w:rPr>
        <w:rFonts w:ascii="Arial" w:hAnsi="Arial" w:cs="Arial"/>
        <w:sz w:val="20"/>
        <w:szCs w:val="20"/>
      </w:rPr>
      <w:t xml:space="preserve">updated </w:t>
    </w:r>
    <w:r w:rsidR="00A17A87">
      <w:rPr>
        <w:rFonts w:ascii="Arial" w:hAnsi="Arial" w:cs="Arial"/>
        <w:sz w:val="20"/>
        <w:szCs w:val="20"/>
      </w:rPr>
      <w:t>March 2025</w:t>
    </w:r>
    <w:r w:rsidRPr="00B9355A">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880"/>
    <w:multiLevelType w:val="hybridMultilevel"/>
    <w:tmpl w:val="3E7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11D7C"/>
    <w:multiLevelType w:val="hybridMultilevel"/>
    <w:tmpl w:val="ABB6D2CE"/>
    <w:lvl w:ilvl="0" w:tplc="E140E8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24A2D"/>
    <w:multiLevelType w:val="hybridMultilevel"/>
    <w:tmpl w:val="C326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36E5C"/>
    <w:multiLevelType w:val="multilevel"/>
    <w:tmpl w:val="21728EA0"/>
    <w:lvl w:ilvl="0">
      <w:start w:val="4"/>
      <w:numFmt w:val="decimal"/>
      <w:lvlText w:val="%1"/>
      <w:lvlJc w:val="left"/>
      <w:pPr>
        <w:tabs>
          <w:tab w:val="num" w:pos="360"/>
        </w:tabs>
        <w:ind w:left="360" w:hanging="360"/>
      </w:pPr>
      <w:rPr>
        <w:rFonts w:hint="default"/>
        <w:i w:val="0"/>
      </w:rPr>
    </w:lvl>
    <w:lvl w:ilvl="1">
      <w:start w:val="1"/>
      <w:numFmt w:val="decimal"/>
      <w:lvlText w:val="%2."/>
      <w:lvlJc w:val="left"/>
      <w:pPr>
        <w:tabs>
          <w:tab w:val="num" w:pos="928"/>
        </w:tabs>
        <w:ind w:left="928" w:hanging="360"/>
      </w:pPr>
      <w:rPr>
        <w:rFonts w:hint="default"/>
        <w:i w:val="0"/>
      </w:rPr>
    </w:lvl>
    <w:lvl w:ilvl="2">
      <w:start w:val="1"/>
      <w:numFmt w:val="decimal"/>
      <w:lvlText w:val="%1.%2.%3"/>
      <w:lvlJc w:val="left"/>
      <w:pPr>
        <w:tabs>
          <w:tab w:val="num" w:pos="2138"/>
        </w:tabs>
        <w:ind w:left="2138" w:hanging="720"/>
      </w:pPr>
      <w:rPr>
        <w:rFonts w:hint="default"/>
        <w:i w:val="0"/>
      </w:rPr>
    </w:lvl>
    <w:lvl w:ilvl="3">
      <w:start w:val="1"/>
      <w:numFmt w:val="decimal"/>
      <w:lvlText w:val="%1.%2.%3.%4"/>
      <w:lvlJc w:val="left"/>
      <w:pPr>
        <w:tabs>
          <w:tab w:val="num" w:pos="3207"/>
        </w:tabs>
        <w:ind w:left="3207" w:hanging="1080"/>
      </w:pPr>
      <w:rPr>
        <w:rFonts w:hint="default"/>
        <w:i w:val="0"/>
      </w:rPr>
    </w:lvl>
    <w:lvl w:ilvl="4">
      <w:start w:val="1"/>
      <w:numFmt w:val="decimal"/>
      <w:lvlText w:val="%1.%2.%3.%4.%5"/>
      <w:lvlJc w:val="left"/>
      <w:pPr>
        <w:tabs>
          <w:tab w:val="num" w:pos="3916"/>
        </w:tabs>
        <w:ind w:left="3916" w:hanging="1080"/>
      </w:pPr>
      <w:rPr>
        <w:rFonts w:hint="default"/>
        <w:i w:val="0"/>
      </w:rPr>
    </w:lvl>
    <w:lvl w:ilvl="5">
      <w:start w:val="1"/>
      <w:numFmt w:val="decimal"/>
      <w:lvlText w:val="%1.%2.%3.%4.%5.%6"/>
      <w:lvlJc w:val="left"/>
      <w:pPr>
        <w:tabs>
          <w:tab w:val="num" w:pos="4985"/>
        </w:tabs>
        <w:ind w:left="4985" w:hanging="1440"/>
      </w:pPr>
      <w:rPr>
        <w:rFonts w:hint="default"/>
        <w:i w:val="0"/>
      </w:rPr>
    </w:lvl>
    <w:lvl w:ilvl="6">
      <w:start w:val="1"/>
      <w:numFmt w:val="decimal"/>
      <w:lvlText w:val="%1.%2.%3.%4.%5.%6.%7"/>
      <w:lvlJc w:val="left"/>
      <w:pPr>
        <w:tabs>
          <w:tab w:val="num" w:pos="5694"/>
        </w:tabs>
        <w:ind w:left="5694" w:hanging="1440"/>
      </w:pPr>
      <w:rPr>
        <w:rFonts w:hint="default"/>
        <w:i w:val="0"/>
      </w:rPr>
    </w:lvl>
    <w:lvl w:ilvl="7">
      <w:start w:val="1"/>
      <w:numFmt w:val="decimal"/>
      <w:lvlText w:val="%1.%2.%3.%4.%5.%6.%7.%8"/>
      <w:lvlJc w:val="left"/>
      <w:pPr>
        <w:tabs>
          <w:tab w:val="num" w:pos="6763"/>
        </w:tabs>
        <w:ind w:left="6763" w:hanging="1800"/>
      </w:pPr>
      <w:rPr>
        <w:rFonts w:hint="default"/>
        <w:i w:val="0"/>
      </w:rPr>
    </w:lvl>
    <w:lvl w:ilvl="8">
      <w:start w:val="1"/>
      <w:numFmt w:val="decimal"/>
      <w:lvlText w:val="%1.%2.%3.%4.%5.%6.%7.%8.%9"/>
      <w:lvlJc w:val="left"/>
      <w:pPr>
        <w:tabs>
          <w:tab w:val="num" w:pos="7472"/>
        </w:tabs>
        <w:ind w:left="7472" w:hanging="1800"/>
      </w:pPr>
      <w:rPr>
        <w:rFonts w:hint="default"/>
        <w:i w:val="0"/>
      </w:rPr>
    </w:lvl>
  </w:abstractNum>
  <w:abstractNum w:abstractNumId="4" w15:restartNumberingAfterBreak="0">
    <w:nsid w:val="11A10163"/>
    <w:multiLevelType w:val="hybridMultilevel"/>
    <w:tmpl w:val="E2AA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A292E"/>
    <w:multiLevelType w:val="multilevel"/>
    <w:tmpl w:val="420086F6"/>
    <w:lvl w:ilvl="0">
      <w:start w:val="1"/>
      <w:numFmt w:val="decimal"/>
      <w:lvlText w:val="%1."/>
      <w:lvlJc w:val="left"/>
      <w:pPr>
        <w:ind w:left="360" w:hanging="360"/>
      </w:pPr>
      <w:rPr>
        <w:b w:val="0"/>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A2813C3"/>
    <w:multiLevelType w:val="hybridMultilevel"/>
    <w:tmpl w:val="BF4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1519D"/>
    <w:multiLevelType w:val="hybridMultilevel"/>
    <w:tmpl w:val="8158A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81C7F"/>
    <w:multiLevelType w:val="hybridMultilevel"/>
    <w:tmpl w:val="E2A0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E74CA"/>
    <w:multiLevelType w:val="hybridMultilevel"/>
    <w:tmpl w:val="6694CAB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99625D1"/>
    <w:multiLevelType w:val="hybridMultilevel"/>
    <w:tmpl w:val="3DC41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090E86"/>
    <w:multiLevelType w:val="hybridMultilevel"/>
    <w:tmpl w:val="9628E9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E2CF9"/>
    <w:multiLevelType w:val="hybridMultilevel"/>
    <w:tmpl w:val="FBD0DF0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51E57"/>
    <w:multiLevelType w:val="hybridMultilevel"/>
    <w:tmpl w:val="304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C4A74"/>
    <w:multiLevelType w:val="hybridMultilevel"/>
    <w:tmpl w:val="0336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003DA"/>
    <w:multiLevelType w:val="hybridMultilevel"/>
    <w:tmpl w:val="E3F6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52AC0"/>
    <w:multiLevelType w:val="hybridMultilevel"/>
    <w:tmpl w:val="751E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135B1"/>
    <w:multiLevelType w:val="hybridMultilevel"/>
    <w:tmpl w:val="27CC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C704A"/>
    <w:multiLevelType w:val="hybridMultilevel"/>
    <w:tmpl w:val="4718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844C6B"/>
    <w:multiLevelType w:val="hybridMultilevel"/>
    <w:tmpl w:val="C1B00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4D57CF"/>
    <w:multiLevelType w:val="hybridMultilevel"/>
    <w:tmpl w:val="EFD4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C295E"/>
    <w:multiLevelType w:val="hybridMultilevel"/>
    <w:tmpl w:val="C1A089B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404D31"/>
    <w:multiLevelType w:val="hybridMultilevel"/>
    <w:tmpl w:val="12CC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56895"/>
    <w:multiLevelType w:val="hybridMultilevel"/>
    <w:tmpl w:val="B270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E1FAA"/>
    <w:multiLevelType w:val="hybridMultilevel"/>
    <w:tmpl w:val="CD1E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506A7"/>
    <w:multiLevelType w:val="hybridMultilevel"/>
    <w:tmpl w:val="A56CB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554F57"/>
    <w:multiLevelType w:val="hybridMultilevel"/>
    <w:tmpl w:val="022A8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CB78AC"/>
    <w:multiLevelType w:val="hybridMultilevel"/>
    <w:tmpl w:val="3AE8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2A06EC"/>
    <w:multiLevelType w:val="hybridMultilevel"/>
    <w:tmpl w:val="87FA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531389"/>
    <w:multiLevelType w:val="hybridMultilevel"/>
    <w:tmpl w:val="66A6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E4FAE"/>
    <w:multiLevelType w:val="hybridMultilevel"/>
    <w:tmpl w:val="E66C6066"/>
    <w:lvl w:ilvl="0" w:tplc="0809000B">
      <w:start w:val="1"/>
      <w:numFmt w:val="bullet"/>
      <w:lvlText w:val=""/>
      <w:lvlJc w:val="left"/>
      <w:pPr>
        <w:ind w:left="720" w:hanging="360"/>
      </w:pPr>
      <w:rPr>
        <w:rFonts w:ascii="Wingdings" w:hAnsi="Wingdings" w:hint="default"/>
      </w:rPr>
    </w:lvl>
    <w:lvl w:ilvl="1" w:tplc="257C717A">
      <w:start w:val="1"/>
      <w:numFmt w:val="upp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628599">
    <w:abstractNumId w:val="8"/>
  </w:num>
  <w:num w:numId="2" w16cid:durableId="1972511982">
    <w:abstractNumId w:val="2"/>
  </w:num>
  <w:num w:numId="3" w16cid:durableId="1059673903">
    <w:abstractNumId w:val="13"/>
  </w:num>
  <w:num w:numId="4" w16cid:durableId="1979917286">
    <w:abstractNumId w:val="27"/>
  </w:num>
  <w:num w:numId="5" w16cid:durableId="1746299379">
    <w:abstractNumId w:val="19"/>
  </w:num>
  <w:num w:numId="6" w16cid:durableId="1031491452">
    <w:abstractNumId w:val="3"/>
  </w:num>
  <w:num w:numId="7" w16cid:durableId="792558363">
    <w:abstractNumId w:val="22"/>
  </w:num>
  <w:num w:numId="8" w16cid:durableId="1018238141">
    <w:abstractNumId w:val="11"/>
  </w:num>
  <w:num w:numId="9" w16cid:durableId="619652502">
    <w:abstractNumId w:val="1"/>
  </w:num>
  <w:num w:numId="10" w16cid:durableId="560602917">
    <w:abstractNumId w:val="10"/>
  </w:num>
  <w:num w:numId="11" w16cid:durableId="1322656241">
    <w:abstractNumId w:val="29"/>
  </w:num>
  <w:num w:numId="12" w16cid:durableId="1547257086">
    <w:abstractNumId w:val="12"/>
  </w:num>
  <w:num w:numId="13" w16cid:durableId="336925742">
    <w:abstractNumId w:val="24"/>
  </w:num>
  <w:num w:numId="14" w16cid:durableId="483856123">
    <w:abstractNumId w:val="30"/>
  </w:num>
  <w:num w:numId="15" w16cid:durableId="1556895147">
    <w:abstractNumId w:val="7"/>
  </w:num>
  <w:num w:numId="16" w16cid:durableId="841819647">
    <w:abstractNumId w:val="4"/>
  </w:num>
  <w:num w:numId="17" w16cid:durableId="251863273">
    <w:abstractNumId w:val="15"/>
  </w:num>
  <w:num w:numId="18" w16cid:durableId="1231502267">
    <w:abstractNumId w:val="14"/>
  </w:num>
  <w:num w:numId="19" w16cid:durableId="1028682097">
    <w:abstractNumId w:val="18"/>
  </w:num>
  <w:num w:numId="20" w16cid:durableId="1140614628">
    <w:abstractNumId w:val="28"/>
  </w:num>
  <w:num w:numId="21" w16cid:durableId="427434725">
    <w:abstractNumId w:val="26"/>
  </w:num>
  <w:num w:numId="22" w16cid:durableId="722826259">
    <w:abstractNumId w:val="23"/>
  </w:num>
  <w:num w:numId="23" w16cid:durableId="1995909819">
    <w:abstractNumId w:val="6"/>
  </w:num>
  <w:num w:numId="24" w16cid:durableId="1691100961">
    <w:abstractNumId w:val="0"/>
  </w:num>
  <w:num w:numId="25" w16cid:durableId="462040641">
    <w:abstractNumId w:val="20"/>
  </w:num>
  <w:num w:numId="26" w16cid:durableId="53895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459891">
    <w:abstractNumId w:val="17"/>
  </w:num>
  <w:num w:numId="28" w16cid:durableId="1190996446">
    <w:abstractNumId w:val="25"/>
  </w:num>
  <w:num w:numId="29" w16cid:durableId="908230265">
    <w:abstractNumId w:val="16"/>
  </w:num>
  <w:num w:numId="30" w16cid:durableId="1164009223">
    <w:abstractNumId w:val="21"/>
  </w:num>
  <w:num w:numId="31" w16cid:durableId="156618096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58"/>
    <w:rsid w:val="00002924"/>
    <w:rsid w:val="000049B3"/>
    <w:rsid w:val="00010B1E"/>
    <w:rsid w:val="0001287B"/>
    <w:rsid w:val="00017645"/>
    <w:rsid w:val="00017F8C"/>
    <w:rsid w:val="00041B7E"/>
    <w:rsid w:val="00046502"/>
    <w:rsid w:val="00064A39"/>
    <w:rsid w:val="00076286"/>
    <w:rsid w:val="000779D1"/>
    <w:rsid w:val="0008365A"/>
    <w:rsid w:val="000B71CA"/>
    <w:rsid w:val="000C2546"/>
    <w:rsid w:val="000C77B3"/>
    <w:rsid w:val="000D2DC4"/>
    <w:rsid w:val="000D2FF2"/>
    <w:rsid w:val="000D5973"/>
    <w:rsid w:val="000D6A51"/>
    <w:rsid w:val="000D7C25"/>
    <w:rsid w:val="000E2258"/>
    <w:rsid w:val="000E2DBE"/>
    <w:rsid w:val="000E7ACE"/>
    <w:rsid w:val="000F4A59"/>
    <w:rsid w:val="001018D0"/>
    <w:rsid w:val="001216A6"/>
    <w:rsid w:val="0013024A"/>
    <w:rsid w:val="001479F9"/>
    <w:rsid w:val="00151988"/>
    <w:rsid w:val="001555BE"/>
    <w:rsid w:val="00157741"/>
    <w:rsid w:val="00171E65"/>
    <w:rsid w:val="001902A8"/>
    <w:rsid w:val="00197131"/>
    <w:rsid w:val="001A77DE"/>
    <w:rsid w:val="001B13FF"/>
    <w:rsid w:val="001C39AE"/>
    <w:rsid w:val="001F7869"/>
    <w:rsid w:val="002008E4"/>
    <w:rsid w:val="00205B2D"/>
    <w:rsid w:val="00207CA7"/>
    <w:rsid w:val="00211DB0"/>
    <w:rsid w:val="00215375"/>
    <w:rsid w:val="00220493"/>
    <w:rsid w:val="00233BB0"/>
    <w:rsid w:val="00250A6A"/>
    <w:rsid w:val="0025701C"/>
    <w:rsid w:val="00263CDE"/>
    <w:rsid w:val="0027557E"/>
    <w:rsid w:val="00277FA3"/>
    <w:rsid w:val="0028596D"/>
    <w:rsid w:val="00292CCA"/>
    <w:rsid w:val="00295A3F"/>
    <w:rsid w:val="002B4BA4"/>
    <w:rsid w:val="002C2711"/>
    <w:rsid w:val="002E180E"/>
    <w:rsid w:val="002E5163"/>
    <w:rsid w:val="002E572A"/>
    <w:rsid w:val="002F50A2"/>
    <w:rsid w:val="003002BD"/>
    <w:rsid w:val="0031019F"/>
    <w:rsid w:val="0031728E"/>
    <w:rsid w:val="00320FE1"/>
    <w:rsid w:val="00337F7B"/>
    <w:rsid w:val="00342D72"/>
    <w:rsid w:val="00361DDF"/>
    <w:rsid w:val="003679BE"/>
    <w:rsid w:val="003745B5"/>
    <w:rsid w:val="0038568B"/>
    <w:rsid w:val="003A4108"/>
    <w:rsid w:val="003A6A74"/>
    <w:rsid w:val="003C01A2"/>
    <w:rsid w:val="003C23AE"/>
    <w:rsid w:val="003C56F6"/>
    <w:rsid w:val="003C592E"/>
    <w:rsid w:val="003D214B"/>
    <w:rsid w:val="003D5108"/>
    <w:rsid w:val="003E6498"/>
    <w:rsid w:val="00400462"/>
    <w:rsid w:val="00404238"/>
    <w:rsid w:val="004043C7"/>
    <w:rsid w:val="00405259"/>
    <w:rsid w:val="00421CDB"/>
    <w:rsid w:val="00435811"/>
    <w:rsid w:val="00436352"/>
    <w:rsid w:val="00436828"/>
    <w:rsid w:val="00450C35"/>
    <w:rsid w:val="00452EA1"/>
    <w:rsid w:val="004532BE"/>
    <w:rsid w:val="00454511"/>
    <w:rsid w:val="0045609A"/>
    <w:rsid w:val="0046641C"/>
    <w:rsid w:val="00470021"/>
    <w:rsid w:val="00474065"/>
    <w:rsid w:val="00475A8A"/>
    <w:rsid w:val="00483FC9"/>
    <w:rsid w:val="004952C3"/>
    <w:rsid w:val="004964FB"/>
    <w:rsid w:val="004A0240"/>
    <w:rsid w:val="004A126D"/>
    <w:rsid w:val="004A432A"/>
    <w:rsid w:val="004D7979"/>
    <w:rsid w:val="004E6BD4"/>
    <w:rsid w:val="0053180B"/>
    <w:rsid w:val="005375D1"/>
    <w:rsid w:val="00547EB3"/>
    <w:rsid w:val="005550BC"/>
    <w:rsid w:val="005656C0"/>
    <w:rsid w:val="00585EAB"/>
    <w:rsid w:val="0059324E"/>
    <w:rsid w:val="0059503E"/>
    <w:rsid w:val="005A06E4"/>
    <w:rsid w:val="005A6089"/>
    <w:rsid w:val="005C128D"/>
    <w:rsid w:val="005C219C"/>
    <w:rsid w:val="005C2208"/>
    <w:rsid w:val="005E2271"/>
    <w:rsid w:val="005E23D8"/>
    <w:rsid w:val="005F2911"/>
    <w:rsid w:val="006009A7"/>
    <w:rsid w:val="00604696"/>
    <w:rsid w:val="00610E58"/>
    <w:rsid w:val="0061231E"/>
    <w:rsid w:val="0064384B"/>
    <w:rsid w:val="0067422F"/>
    <w:rsid w:val="00675BA1"/>
    <w:rsid w:val="006825B5"/>
    <w:rsid w:val="006847D5"/>
    <w:rsid w:val="00691BE3"/>
    <w:rsid w:val="006A5192"/>
    <w:rsid w:val="006A7243"/>
    <w:rsid w:val="006B4599"/>
    <w:rsid w:val="006B6737"/>
    <w:rsid w:val="006B74AC"/>
    <w:rsid w:val="006D31E7"/>
    <w:rsid w:val="006D3860"/>
    <w:rsid w:val="006D5FB9"/>
    <w:rsid w:val="006E248F"/>
    <w:rsid w:val="006E4A9F"/>
    <w:rsid w:val="006F752C"/>
    <w:rsid w:val="007039D0"/>
    <w:rsid w:val="00710E63"/>
    <w:rsid w:val="0071527E"/>
    <w:rsid w:val="00717F64"/>
    <w:rsid w:val="007266B1"/>
    <w:rsid w:val="00734571"/>
    <w:rsid w:val="00747598"/>
    <w:rsid w:val="0074773A"/>
    <w:rsid w:val="00755B2C"/>
    <w:rsid w:val="00756F76"/>
    <w:rsid w:val="0075776D"/>
    <w:rsid w:val="00765F39"/>
    <w:rsid w:val="00780013"/>
    <w:rsid w:val="00780D7D"/>
    <w:rsid w:val="0079588E"/>
    <w:rsid w:val="00797360"/>
    <w:rsid w:val="007A159F"/>
    <w:rsid w:val="007A188D"/>
    <w:rsid w:val="007B3968"/>
    <w:rsid w:val="007C4A50"/>
    <w:rsid w:val="007D2B34"/>
    <w:rsid w:val="007D3714"/>
    <w:rsid w:val="007D6D17"/>
    <w:rsid w:val="007E0113"/>
    <w:rsid w:val="007F0F69"/>
    <w:rsid w:val="007F5321"/>
    <w:rsid w:val="008009D5"/>
    <w:rsid w:val="00802258"/>
    <w:rsid w:val="0080494B"/>
    <w:rsid w:val="0080657E"/>
    <w:rsid w:val="0082743E"/>
    <w:rsid w:val="00841BE0"/>
    <w:rsid w:val="00842854"/>
    <w:rsid w:val="00844F5A"/>
    <w:rsid w:val="00882B21"/>
    <w:rsid w:val="00884458"/>
    <w:rsid w:val="008916AE"/>
    <w:rsid w:val="00896915"/>
    <w:rsid w:val="008A31C0"/>
    <w:rsid w:val="008A6C86"/>
    <w:rsid w:val="008B44D7"/>
    <w:rsid w:val="008B4B14"/>
    <w:rsid w:val="008C348B"/>
    <w:rsid w:val="008C365D"/>
    <w:rsid w:val="008C4B4B"/>
    <w:rsid w:val="008C5BD6"/>
    <w:rsid w:val="008D0FC7"/>
    <w:rsid w:val="008D5FFB"/>
    <w:rsid w:val="008E0FE7"/>
    <w:rsid w:val="008E1084"/>
    <w:rsid w:val="008E2A6F"/>
    <w:rsid w:val="008F5922"/>
    <w:rsid w:val="008F5E7D"/>
    <w:rsid w:val="00900A55"/>
    <w:rsid w:val="0090271B"/>
    <w:rsid w:val="00906A77"/>
    <w:rsid w:val="00910CF8"/>
    <w:rsid w:val="00923B31"/>
    <w:rsid w:val="00927F5E"/>
    <w:rsid w:val="00932816"/>
    <w:rsid w:val="00941B70"/>
    <w:rsid w:val="009523A2"/>
    <w:rsid w:val="00971C84"/>
    <w:rsid w:val="00982103"/>
    <w:rsid w:val="00984601"/>
    <w:rsid w:val="009A13E1"/>
    <w:rsid w:val="009A3290"/>
    <w:rsid w:val="009A5B75"/>
    <w:rsid w:val="009B173F"/>
    <w:rsid w:val="009B1FC8"/>
    <w:rsid w:val="009B2B54"/>
    <w:rsid w:val="009B4424"/>
    <w:rsid w:val="009B716C"/>
    <w:rsid w:val="009C0C3A"/>
    <w:rsid w:val="009C75C1"/>
    <w:rsid w:val="009D6DB4"/>
    <w:rsid w:val="009E12F3"/>
    <w:rsid w:val="009E15A5"/>
    <w:rsid w:val="009E5841"/>
    <w:rsid w:val="009F5317"/>
    <w:rsid w:val="00A025E6"/>
    <w:rsid w:val="00A039EF"/>
    <w:rsid w:val="00A127EF"/>
    <w:rsid w:val="00A14662"/>
    <w:rsid w:val="00A17A87"/>
    <w:rsid w:val="00A269C9"/>
    <w:rsid w:val="00A37214"/>
    <w:rsid w:val="00A4052F"/>
    <w:rsid w:val="00A47865"/>
    <w:rsid w:val="00A507E8"/>
    <w:rsid w:val="00A74FB4"/>
    <w:rsid w:val="00A82642"/>
    <w:rsid w:val="00A82697"/>
    <w:rsid w:val="00A827A1"/>
    <w:rsid w:val="00A85FDF"/>
    <w:rsid w:val="00A95DAF"/>
    <w:rsid w:val="00AB1BBD"/>
    <w:rsid w:val="00AB26D8"/>
    <w:rsid w:val="00AB4156"/>
    <w:rsid w:val="00AC0A55"/>
    <w:rsid w:val="00AC6112"/>
    <w:rsid w:val="00AD7FDC"/>
    <w:rsid w:val="00AF5F4E"/>
    <w:rsid w:val="00B1499E"/>
    <w:rsid w:val="00B17D38"/>
    <w:rsid w:val="00B20B75"/>
    <w:rsid w:val="00B2506D"/>
    <w:rsid w:val="00B270DA"/>
    <w:rsid w:val="00B41623"/>
    <w:rsid w:val="00B43724"/>
    <w:rsid w:val="00B507E4"/>
    <w:rsid w:val="00B713C6"/>
    <w:rsid w:val="00B73B56"/>
    <w:rsid w:val="00BA097F"/>
    <w:rsid w:val="00BA4554"/>
    <w:rsid w:val="00BB24EE"/>
    <w:rsid w:val="00BD083D"/>
    <w:rsid w:val="00BD0A22"/>
    <w:rsid w:val="00BD1FEB"/>
    <w:rsid w:val="00BD25F9"/>
    <w:rsid w:val="00BD2660"/>
    <w:rsid w:val="00BD463C"/>
    <w:rsid w:val="00BD4D58"/>
    <w:rsid w:val="00BF42D9"/>
    <w:rsid w:val="00C116C4"/>
    <w:rsid w:val="00C16449"/>
    <w:rsid w:val="00C45A11"/>
    <w:rsid w:val="00C51573"/>
    <w:rsid w:val="00C850AF"/>
    <w:rsid w:val="00C8574D"/>
    <w:rsid w:val="00C85AAA"/>
    <w:rsid w:val="00CA2DFF"/>
    <w:rsid w:val="00CA5285"/>
    <w:rsid w:val="00CA7516"/>
    <w:rsid w:val="00CB0275"/>
    <w:rsid w:val="00CB1B46"/>
    <w:rsid w:val="00CB1DE4"/>
    <w:rsid w:val="00CB6468"/>
    <w:rsid w:val="00CB7BF7"/>
    <w:rsid w:val="00CC550B"/>
    <w:rsid w:val="00CC660D"/>
    <w:rsid w:val="00CD645C"/>
    <w:rsid w:val="00CE38AE"/>
    <w:rsid w:val="00CF335B"/>
    <w:rsid w:val="00D01C88"/>
    <w:rsid w:val="00D02955"/>
    <w:rsid w:val="00D105EF"/>
    <w:rsid w:val="00D203E4"/>
    <w:rsid w:val="00D232F9"/>
    <w:rsid w:val="00D2359C"/>
    <w:rsid w:val="00D243CB"/>
    <w:rsid w:val="00D43182"/>
    <w:rsid w:val="00D463CA"/>
    <w:rsid w:val="00D55D03"/>
    <w:rsid w:val="00D56DBC"/>
    <w:rsid w:val="00D61D55"/>
    <w:rsid w:val="00D64020"/>
    <w:rsid w:val="00D6609E"/>
    <w:rsid w:val="00D818C1"/>
    <w:rsid w:val="00D8691D"/>
    <w:rsid w:val="00D92C48"/>
    <w:rsid w:val="00DA1E2D"/>
    <w:rsid w:val="00DC0EF5"/>
    <w:rsid w:val="00DD3924"/>
    <w:rsid w:val="00DD424D"/>
    <w:rsid w:val="00DD65DC"/>
    <w:rsid w:val="00DE35E6"/>
    <w:rsid w:val="00DE6AB6"/>
    <w:rsid w:val="00DF0B8F"/>
    <w:rsid w:val="00E0769A"/>
    <w:rsid w:val="00E07FBF"/>
    <w:rsid w:val="00E177B4"/>
    <w:rsid w:val="00E355C4"/>
    <w:rsid w:val="00E36AB5"/>
    <w:rsid w:val="00E41DE3"/>
    <w:rsid w:val="00E42333"/>
    <w:rsid w:val="00E42A91"/>
    <w:rsid w:val="00E46489"/>
    <w:rsid w:val="00E503D7"/>
    <w:rsid w:val="00E53D4C"/>
    <w:rsid w:val="00E551D4"/>
    <w:rsid w:val="00E660C8"/>
    <w:rsid w:val="00E70AF2"/>
    <w:rsid w:val="00E846E1"/>
    <w:rsid w:val="00E84F31"/>
    <w:rsid w:val="00E91860"/>
    <w:rsid w:val="00E9552C"/>
    <w:rsid w:val="00EA4ABD"/>
    <w:rsid w:val="00EB153A"/>
    <w:rsid w:val="00EB18A9"/>
    <w:rsid w:val="00EB1DD1"/>
    <w:rsid w:val="00EB4FC9"/>
    <w:rsid w:val="00EC198F"/>
    <w:rsid w:val="00EC1C02"/>
    <w:rsid w:val="00EC3753"/>
    <w:rsid w:val="00EC489B"/>
    <w:rsid w:val="00ED194D"/>
    <w:rsid w:val="00ED726B"/>
    <w:rsid w:val="00EE1E65"/>
    <w:rsid w:val="00EE2BD6"/>
    <w:rsid w:val="00EE5F6E"/>
    <w:rsid w:val="00EF0B69"/>
    <w:rsid w:val="00EF1A59"/>
    <w:rsid w:val="00EF24BD"/>
    <w:rsid w:val="00EF6A96"/>
    <w:rsid w:val="00F07429"/>
    <w:rsid w:val="00F12D0B"/>
    <w:rsid w:val="00F13190"/>
    <w:rsid w:val="00F2275E"/>
    <w:rsid w:val="00F232CB"/>
    <w:rsid w:val="00F2522E"/>
    <w:rsid w:val="00F27639"/>
    <w:rsid w:val="00F31FA9"/>
    <w:rsid w:val="00F3273F"/>
    <w:rsid w:val="00F33DB6"/>
    <w:rsid w:val="00F35E4F"/>
    <w:rsid w:val="00F37EC7"/>
    <w:rsid w:val="00F54960"/>
    <w:rsid w:val="00F64BA4"/>
    <w:rsid w:val="00F67A09"/>
    <w:rsid w:val="00F73B72"/>
    <w:rsid w:val="00F7555C"/>
    <w:rsid w:val="00F75958"/>
    <w:rsid w:val="00F81A13"/>
    <w:rsid w:val="00F93ACA"/>
    <w:rsid w:val="00F9578D"/>
    <w:rsid w:val="00F97F65"/>
    <w:rsid w:val="00FB4595"/>
    <w:rsid w:val="00FC254F"/>
    <w:rsid w:val="00FD009A"/>
    <w:rsid w:val="00FD3950"/>
    <w:rsid w:val="00FE0A49"/>
    <w:rsid w:val="00FF4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F9964"/>
  <w15:chartTrackingRefBased/>
  <w15:docId w15:val="{05C3CA80-BBD7-40E0-931C-DA2DD617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2">
    <w:name w:val="heading 2"/>
    <w:basedOn w:val="Normal"/>
    <w:next w:val="Normal"/>
    <w:qFormat/>
    <w:rsid w:val="00FE0A49"/>
    <w:pPr>
      <w:keepNext/>
      <w:widowControl w:val="0"/>
      <w:tabs>
        <w:tab w:val="left" w:pos="-720"/>
      </w:tabs>
      <w:suppressAutoHyphens/>
      <w:jc w:val="both"/>
      <w:outlineLvl w:val="1"/>
    </w:pPr>
    <w:rPr>
      <w:rFonts w:ascii="Courier New" w:hAnsi="Courier New"/>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4D58"/>
    <w:pPr>
      <w:tabs>
        <w:tab w:val="center" w:pos="4153"/>
        <w:tab w:val="right" w:pos="8306"/>
      </w:tabs>
      <w:autoSpaceDE w:val="0"/>
      <w:autoSpaceDN w:val="0"/>
    </w:pPr>
    <w:rPr>
      <w:rFonts w:ascii="CG Times" w:hAnsi="CG Times" w:cs="CG Times"/>
      <w:sz w:val="24"/>
      <w:szCs w:val="24"/>
      <w:lang w:val="en-GB"/>
    </w:rPr>
  </w:style>
  <w:style w:type="paragraph" w:customStyle="1" w:styleId="TxBr2p4">
    <w:name w:val="TxBr_2p4"/>
    <w:basedOn w:val="Normal"/>
    <w:rsid w:val="00BD4D58"/>
    <w:pPr>
      <w:spacing w:line="277" w:lineRule="atLeast"/>
      <w:ind w:left="658" w:hanging="300"/>
    </w:pPr>
    <w:rPr>
      <w:rFonts w:ascii="Times New Roman" w:hAnsi="Times New Roman"/>
      <w:sz w:val="24"/>
      <w:szCs w:val="20"/>
    </w:rPr>
  </w:style>
  <w:style w:type="paragraph" w:styleId="BodyText">
    <w:name w:val="Body Text"/>
    <w:basedOn w:val="Normal"/>
    <w:rsid w:val="00BD4D58"/>
    <w:pPr>
      <w:spacing w:line="480" w:lineRule="auto"/>
    </w:pPr>
    <w:rPr>
      <w:rFonts w:ascii="Tms Rmn" w:hAnsi="Tms Rmn"/>
      <w:sz w:val="24"/>
      <w:szCs w:val="20"/>
      <w:lang w:eastAsia="en-GB"/>
    </w:rPr>
  </w:style>
  <w:style w:type="paragraph" w:styleId="BodyTextIndent2">
    <w:name w:val="Body Text Indent 2"/>
    <w:basedOn w:val="Normal"/>
    <w:rsid w:val="00BD4D58"/>
    <w:pPr>
      <w:spacing w:line="480" w:lineRule="auto"/>
      <w:ind w:left="720" w:hanging="720"/>
    </w:pPr>
    <w:rPr>
      <w:rFonts w:ascii="Times New Roman" w:hAnsi="Times New Roman"/>
      <w:sz w:val="24"/>
      <w:szCs w:val="20"/>
      <w:lang w:eastAsia="en-GB"/>
    </w:rPr>
  </w:style>
  <w:style w:type="paragraph" w:styleId="Footer">
    <w:name w:val="footer"/>
    <w:basedOn w:val="Normal"/>
    <w:link w:val="FooterChar"/>
    <w:uiPriority w:val="99"/>
    <w:rsid w:val="00F33DB6"/>
    <w:pPr>
      <w:tabs>
        <w:tab w:val="center" w:pos="4153"/>
        <w:tab w:val="right" w:pos="8306"/>
      </w:tabs>
      <w:autoSpaceDE w:val="0"/>
      <w:autoSpaceDN w:val="0"/>
    </w:pPr>
    <w:rPr>
      <w:rFonts w:ascii="Times New Roman" w:hAnsi="Times New Roman"/>
      <w:sz w:val="24"/>
      <w:szCs w:val="24"/>
      <w:lang w:val="en-GB"/>
    </w:rPr>
  </w:style>
  <w:style w:type="character" w:styleId="PageNumber">
    <w:name w:val="page number"/>
    <w:basedOn w:val="DefaultParagraphFont"/>
    <w:uiPriority w:val="99"/>
    <w:rsid w:val="00F54960"/>
  </w:style>
  <w:style w:type="character" w:styleId="Hyperlink">
    <w:name w:val="Hyperlink"/>
    <w:rsid w:val="00EB18A9"/>
    <w:rPr>
      <w:color w:val="0000FF"/>
      <w:u w:val="single"/>
    </w:rPr>
  </w:style>
  <w:style w:type="paragraph" w:styleId="BodyTextIndent">
    <w:name w:val="Body Text Indent"/>
    <w:basedOn w:val="Normal"/>
    <w:rsid w:val="00E36AB5"/>
    <w:pPr>
      <w:spacing w:after="120"/>
      <w:ind w:left="283"/>
    </w:pPr>
  </w:style>
  <w:style w:type="paragraph" w:styleId="BodyText2">
    <w:name w:val="Body Text 2"/>
    <w:basedOn w:val="Normal"/>
    <w:link w:val="BodyText2Char"/>
    <w:rsid w:val="000E2DBE"/>
    <w:pPr>
      <w:spacing w:after="120" w:line="480" w:lineRule="auto"/>
    </w:pPr>
  </w:style>
  <w:style w:type="paragraph" w:styleId="BodyText3">
    <w:name w:val="Body Text 3"/>
    <w:basedOn w:val="Normal"/>
    <w:rsid w:val="000E2DBE"/>
    <w:pPr>
      <w:spacing w:after="120"/>
    </w:pPr>
    <w:rPr>
      <w:sz w:val="16"/>
      <w:szCs w:val="16"/>
    </w:rPr>
  </w:style>
  <w:style w:type="paragraph" w:styleId="Title">
    <w:name w:val="Title"/>
    <w:basedOn w:val="Normal"/>
    <w:link w:val="TitleChar"/>
    <w:qFormat/>
    <w:rsid w:val="000E2DBE"/>
    <w:pPr>
      <w:autoSpaceDE w:val="0"/>
      <w:autoSpaceDN w:val="0"/>
      <w:spacing w:before="120"/>
      <w:jc w:val="center"/>
    </w:pPr>
    <w:rPr>
      <w:rFonts w:cs="Arial"/>
      <w:b/>
      <w:bCs/>
      <w:sz w:val="32"/>
      <w:szCs w:val="32"/>
      <w:lang w:val="en-GB"/>
    </w:rPr>
  </w:style>
  <w:style w:type="paragraph" w:styleId="MacroText">
    <w:name w:val="macro"/>
    <w:semiHidden/>
    <w:rsid w:val="000E2DBE"/>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DocumentMap">
    <w:name w:val="Document Map"/>
    <w:basedOn w:val="Normal"/>
    <w:semiHidden/>
    <w:rsid w:val="009A5B75"/>
    <w:pPr>
      <w:shd w:val="clear" w:color="auto" w:fill="000080"/>
    </w:pPr>
    <w:rPr>
      <w:rFonts w:ascii="Tahoma" w:hAnsi="Tahoma" w:cs="Tahoma"/>
      <w:sz w:val="20"/>
      <w:szCs w:val="20"/>
    </w:rPr>
  </w:style>
  <w:style w:type="paragraph" w:styleId="ListParagraph">
    <w:name w:val="List Paragraph"/>
    <w:basedOn w:val="Normal"/>
    <w:uiPriority w:val="1"/>
    <w:qFormat/>
    <w:rsid w:val="00DF0B8F"/>
    <w:pPr>
      <w:spacing w:after="200" w:line="276" w:lineRule="auto"/>
      <w:ind w:left="720"/>
      <w:contextualSpacing/>
    </w:pPr>
    <w:rPr>
      <w:rFonts w:ascii="Calibri" w:eastAsia="Calibri" w:hAnsi="Calibri"/>
      <w:lang w:val="en-GB"/>
    </w:rPr>
  </w:style>
  <w:style w:type="character" w:customStyle="1" w:styleId="HeaderChar">
    <w:name w:val="Header Char"/>
    <w:link w:val="Header"/>
    <w:uiPriority w:val="99"/>
    <w:rsid w:val="00DF0B8F"/>
    <w:rPr>
      <w:rFonts w:ascii="CG Times" w:hAnsi="CG Times" w:cs="CG Times"/>
      <w:sz w:val="24"/>
      <w:szCs w:val="24"/>
      <w:lang w:eastAsia="en-US"/>
    </w:rPr>
  </w:style>
  <w:style w:type="character" w:customStyle="1" w:styleId="FooterChar">
    <w:name w:val="Footer Char"/>
    <w:link w:val="Footer"/>
    <w:uiPriority w:val="99"/>
    <w:rsid w:val="00DF0B8F"/>
    <w:rPr>
      <w:sz w:val="24"/>
      <w:szCs w:val="24"/>
      <w:lang w:eastAsia="en-US"/>
    </w:rPr>
  </w:style>
  <w:style w:type="character" w:customStyle="1" w:styleId="BodyText2Char">
    <w:name w:val="Body Text 2 Char"/>
    <w:link w:val="BodyText2"/>
    <w:rsid w:val="00DF0B8F"/>
    <w:rPr>
      <w:rFonts w:ascii="Arial" w:hAnsi="Arial"/>
      <w:sz w:val="22"/>
      <w:szCs w:val="22"/>
      <w:lang w:val="en-US" w:eastAsia="en-US"/>
    </w:rPr>
  </w:style>
  <w:style w:type="character" w:customStyle="1" w:styleId="TitleChar">
    <w:name w:val="Title Char"/>
    <w:link w:val="Title"/>
    <w:rsid w:val="00DF0B8F"/>
    <w:rPr>
      <w:rFonts w:ascii="Arial" w:hAnsi="Arial" w:cs="Arial"/>
      <w:b/>
      <w:bCs/>
      <w:sz w:val="32"/>
      <w:szCs w:val="32"/>
      <w:lang w:eastAsia="en-US"/>
    </w:rPr>
  </w:style>
  <w:style w:type="paragraph" w:styleId="BalloonText">
    <w:name w:val="Balloon Text"/>
    <w:basedOn w:val="Normal"/>
    <w:link w:val="BalloonTextChar"/>
    <w:rsid w:val="009B1FC8"/>
    <w:rPr>
      <w:rFonts w:ascii="Tahoma" w:hAnsi="Tahoma" w:cs="Tahoma"/>
      <w:sz w:val="16"/>
      <w:szCs w:val="16"/>
    </w:rPr>
  </w:style>
  <w:style w:type="character" w:customStyle="1" w:styleId="BalloonTextChar">
    <w:name w:val="Balloon Text Char"/>
    <w:link w:val="BalloonText"/>
    <w:rsid w:val="009B1FC8"/>
    <w:rPr>
      <w:rFonts w:ascii="Tahoma" w:hAnsi="Tahoma" w:cs="Tahoma"/>
      <w:sz w:val="16"/>
      <w:szCs w:val="16"/>
      <w:lang w:val="en-US" w:eastAsia="en-US"/>
    </w:rPr>
  </w:style>
  <w:style w:type="paragraph" w:styleId="FootnoteText">
    <w:name w:val="footnote text"/>
    <w:basedOn w:val="Normal"/>
    <w:link w:val="FootnoteTextChar"/>
    <w:rsid w:val="003D5108"/>
    <w:rPr>
      <w:sz w:val="20"/>
      <w:szCs w:val="20"/>
    </w:rPr>
  </w:style>
  <w:style w:type="character" w:customStyle="1" w:styleId="FootnoteTextChar">
    <w:name w:val="Footnote Text Char"/>
    <w:link w:val="FootnoteText"/>
    <w:rsid w:val="003D5108"/>
    <w:rPr>
      <w:rFonts w:ascii="Arial" w:hAnsi="Arial"/>
      <w:lang w:val="en-US" w:eastAsia="en-US"/>
    </w:rPr>
  </w:style>
  <w:style w:type="character" w:styleId="FootnoteReference">
    <w:name w:val="footnote reference"/>
    <w:rsid w:val="003D5108"/>
    <w:rPr>
      <w:vertAlign w:val="superscript"/>
    </w:rPr>
  </w:style>
  <w:style w:type="character" w:styleId="CommentReference">
    <w:name w:val="annotation reference"/>
    <w:rsid w:val="00EB4FC9"/>
    <w:rPr>
      <w:sz w:val="16"/>
      <w:szCs w:val="16"/>
    </w:rPr>
  </w:style>
  <w:style w:type="paragraph" w:styleId="CommentText">
    <w:name w:val="annotation text"/>
    <w:basedOn w:val="Normal"/>
    <w:link w:val="CommentTextChar"/>
    <w:rsid w:val="00EB4FC9"/>
    <w:rPr>
      <w:sz w:val="20"/>
      <w:szCs w:val="20"/>
    </w:rPr>
  </w:style>
  <w:style w:type="character" w:customStyle="1" w:styleId="CommentTextChar">
    <w:name w:val="Comment Text Char"/>
    <w:link w:val="CommentText"/>
    <w:rsid w:val="00EB4FC9"/>
    <w:rPr>
      <w:rFonts w:ascii="Arial" w:hAnsi="Arial"/>
      <w:lang w:val="en-US" w:eastAsia="en-US"/>
    </w:rPr>
  </w:style>
  <w:style w:type="paragraph" w:styleId="CommentSubject">
    <w:name w:val="annotation subject"/>
    <w:basedOn w:val="CommentText"/>
    <w:next w:val="CommentText"/>
    <w:link w:val="CommentSubjectChar"/>
    <w:rsid w:val="00EB4FC9"/>
    <w:rPr>
      <w:b/>
      <w:bCs/>
    </w:rPr>
  </w:style>
  <w:style w:type="character" w:customStyle="1" w:styleId="CommentSubjectChar">
    <w:name w:val="Comment Subject Char"/>
    <w:link w:val="CommentSubject"/>
    <w:rsid w:val="00EB4FC9"/>
    <w:rPr>
      <w:rFonts w:ascii="Arial" w:hAnsi="Arial"/>
      <w:b/>
      <w:bCs/>
      <w:lang w:val="en-US" w:eastAsia="en-US"/>
    </w:rPr>
  </w:style>
  <w:style w:type="table" w:styleId="TableGrid">
    <w:name w:val="Table Grid"/>
    <w:basedOn w:val="TableNormal"/>
    <w:uiPriority w:val="59"/>
    <w:rsid w:val="00CC55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59503E"/>
    <w:pPr>
      <w:autoSpaceDE w:val="0"/>
      <w:autoSpaceDN w:val="0"/>
    </w:pPr>
    <w:rPr>
      <w:rFonts w:ascii="Calibri" w:eastAsia="Aptos" w:hAnsi="Calibri" w:cs="Calibri"/>
      <w:lang w:val="en-GB"/>
    </w:rPr>
  </w:style>
  <w:style w:type="paragraph" w:styleId="Revision">
    <w:name w:val="Revision"/>
    <w:hidden/>
    <w:uiPriority w:val="99"/>
    <w:semiHidden/>
    <w:rsid w:val="005375D1"/>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70200">
      <w:bodyDiv w:val="1"/>
      <w:marLeft w:val="0"/>
      <w:marRight w:val="0"/>
      <w:marTop w:val="0"/>
      <w:marBottom w:val="0"/>
      <w:divBdr>
        <w:top w:val="none" w:sz="0" w:space="0" w:color="auto"/>
        <w:left w:val="none" w:sz="0" w:space="0" w:color="auto"/>
        <w:bottom w:val="none" w:sz="0" w:space="0" w:color="auto"/>
        <w:right w:val="none" w:sz="0" w:space="0" w:color="auto"/>
      </w:divBdr>
    </w:div>
    <w:div w:id="384530958">
      <w:bodyDiv w:val="1"/>
      <w:marLeft w:val="0"/>
      <w:marRight w:val="0"/>
      <w:marTop w:val="0"/>
      <w:marBottom w:val="0"/>
      <w:divBdr>
        <w:top w:val="none" w:sz="0" w:space="0" w:color="auto"/>
        <w:left w:val="none" w:sz="0" w:space="0" w:color="auto"/>
        <w:bottom w:val="none" w:sz="0" w:space="0" w:color="auto"/>
        <w:right w:val="none" w:sz="0" w:space="0" w:color="auto"/>
      </w:divBdr>
    </w:div>
    <w:div w:id="895966944">
      <w:bodyDiv w:val="1"/>
      <w:marLeft w:val="0"/>
      <w:marRight w:val="0"/>
      <w:marTop w:val="0"/>
      <w:marBottom w:val="0"/>
      <w:divBdr>
        <w:top w:val="none" w:sz="0" w:space="0" w:color="auto"/>
        <w:left w:val="none" w:sz="0" w:space="0" w:color="auto"/>
        <w:bottom w:val="none" w:sz="0" w:space="0" w:color="auto"/>
        <w:right w:val="none" w:sz="0" w:space="0" w:color="auto"/>
      </w:divBdr>
    </w:div>
    <w:div w:id="896009580">
      <w:bodyDiv w:val="1"/>
      <w:marLeft w:val="0"/>
      <w:marRight w:val="0"/>
      <w:marTop w:val="0"/>
      <w:marBottom w:val="0"/>
      <w:divBdr>
        <w:top w:val="none" w:sz="0" w:space="0" w:color="auto"/>
        <w:left w:val="none" w:sz="0" w:space="0" w:color="auto"/>
        <w:bottom w:val="none" w:sz="0" w:space="0" w:color="auto"/>
        <w:right w:val="none" w:sz="0" w:space="0" w:color="auto"/>
      </w:divBdr>
    </w:div>
    <w:div w:id="1010639348">
      <w:bodyDiv w:val="1"/>
      <w:marLeft w:val="0"/>
      <w:marRight w:val="0"/>
      <w:marTop w:val="0"/>
      <w:marBottom w:val="0"/>
      <w:divBdr>
        <w:top w:val="none" w:sz="0" w:space="0" w:color="auto"/>
        <w:left w:val="none" w:sz="0" w:space="0" w:color="auto"/>
        <w:bottom w:val="none" w:sz="0" w:space="0" w:color="auto"/>
        <w:right w:val="none" w:sz="0" w:space="0" w:color="auto"/>
      </w:divBdr>
    </w:div>
    <w:div w:id="1210151034">
      <w:bodyDiv w:val="1"/>
      <w:marLeft w:val="0"/>
      <w:marRight w:val="0"/>
      <w:marTop w:val="0"/>
      <w:marBottom w:val="0"/>
      <w:divBdr>
        <w:top w:val="none" w:sz="0" w:space="0" w:color="auto"/>
        <w:left w:val="none" w:sz="0" w:space="0" w:color="auto"/>
        <w:bottom w:val="none" w:sz="0" w:space="0" w:color="auto"/>
        <w:right w:val="none" w:sz="0" w:space="0" w:color="auto"/>
      </w:divBdr>
    </w:div>
    <w:div w:id="1857304775">
      <w:bodyDiv w:val="1"/>
      <w:marLeft w:val="0"/>
      <w:marRight w:val="0"/>
      <w:marTop w:val="0"/>
      <w:marBottom w:val="0"/>
      <w:divBdr>
        <w:top w:val="none" w:sz="0" w:space="0" w:color="auto"/>
        <w:left w:val="none" w:sz="0" w:space="0" w:color="auto"/>
        <w:bottom w:val="none" w:sz="0" w:space="0" w:color="auto"/>
        <w:right w:val="none" w:sz="0" w:space="0" w:color="auto"/>
      </w:divBdr>
    </w:div>
    <w:div w:id="1902717502">
      <w:bodyDiv w:val="1"/>
      <w:marLeft w:val="0"/>
      <w:marRight w:val="0"/>
      <w:marTop w:val="0"/>
      <w:marBottom w:val="0"/>
      <w:divBdr>
        <w:top w:val="none" w:sz="0" w:space="0" w:color="auto"/>
        <w:left w:val="none" w:sz="0" w:space="0" w:color="auto"/>
        <w:bottom w:val="none" w:sz="0" w:space="0" w:color="auto"/>
        <w:right w:val="none" w:sz="0" w:space="0" w:color="auto"/>
      </w:divBdr>
    </w:div>
    <w:div w:id="2007398506">
      <w:bodyDiv w:val="1"/>
      <w:marLeft w:val="0"/>
      <w:marRight w:val="0"/>
      <w:marTop w:val="0"/>
      <w:marBottom w:val="0"/>
      <w:divBdr>
        <w:top w:val="none" w:sz="0" w:space="0" w:color="auto"/>
        <w:left w:val="none" w:sz="0" w:space="0" w:color="auto"/>
        <w:bottom w:val="none" w:sz="0" w:space="0" w:color="auto"/>
        <w:right w:val="none" w:sz="0" w:space="0" w:color="auto"/>
      </w:divBdr>
    </w:div>
    <w:div w:id="213208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96/701/regulation/4/m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6E95-D3E1-4E44-BB4E-0D7C058E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13</Pages>
  <Words>4415</Words>
  <Characters>25672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lpstr>
    </vt:vector>
  </TitlesOfParts>
  <Company>Customer Service Direct</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Sally Parker</dc:creator>
  <cp:keywords/>
  <cp:lastModifiedBy>Julian Ryder</cp:lastModifiedBy>
  <cp:revision>7</cp:revision>
  <cp:lastPrinted>2016-03-03T12:21:00Z</cp:lastPrinted>
  <dcterms:created xsi:type="dcterms:W3CDTF">2025-03-19T11:36:00Z</dcterms:created>
  <dcterms:modified xsi:type="dcterms:W3CDTF">2025-03-19T19:23:00Z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