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C7FC" w14:textId="77777777" w:rsidR="005B507D" w:rsidRPr="001B17F5" w:rsidRDefault="005B507D" w:rsidP="005B507D">
      <w:pPr>
        <w:spacing w:before="240" w:after="60" w:line="240" w:lineRule="auto"/>
        <w:jc w:val="center"/>
        <w:rPr>
          <w:rFonts w:ascii="Calibri" w:hAnsi="Calibri"/>
          <w:b/>
          <w:color w:val="0A2F41" w:themeColor="accent1" w:themeShade="80"/>
        </w:rPr>
      </w:pPr>
      <w:r w:rsidRPr="00F97870">
        <w:rPr>
          <w:rFonts w:ascii="Calibri" w:hAnsi="Calibri"/>
          <w:b/>
          <w:color w:val="0A2F41" w:themeColor="accent1" w:themeShade="80"/>
        </w:rPr>
        <w:t>FPH Projects Scheme Brief</w:t>
      </w:r>
    </w:p>
    <w:p w14:paraId="13C2EED5" w14:textId="77777777" w:rsidR="005B507D" w:rsidRPr="00F97870" w:rsidRDefault="005B507D" w:rsidP="005B507D">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5" w:history="1">
        <w:r w:rsidRPr="00573A2D">
          <w:rPr>
            <w:rStyle w:val="Hyperlink"/>
            <w:rFonts w:ascii="Calibri" w:eastAsia="Times New Roman" w:hAnsi="Calibri" w:cs="Times New Roman"/>
            <w:b/>
            <w:bCs/>
          </w:rPr>
          <w:t>educ@fph.org.uk</w:t>
        </w:r>
      </w:hyperlink>
      <w:r>
        <w:rPr>
          <w:rFonts w:ascii="Calibri" w:eastAsia="Times New Roman" w:hAnsi="Calibri" w:cs="Times New Roman"/>
          <w:b/>
          <w:bCs/>
        </w:rPr>
        <w:t xml:space="preserve">. This form should </w:t>
      </w:r>
      <w:r w:rsidRPr="00F97870">
        <w:rPr>
          <w:rFonts w:ascii="Calibri" w:eastAsia="Times New Roman" w:hAnsi="Calibri" w:cs="Times New Roman"/>
          <w:b/>
          <w:bCs/>
        </w:rPr>
        <w:t>be completed by the Project L</w:t>
      </w:r>
      <w:r>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5B507D" w:rsidRPr="00F97870" w14:paraId="47C50EF9" w14:textId="77777777" w:rsidTr="00F45FCB">
        <w:tc>
          <w:tcPr>
            <w:tcW w:w="4678" w:type="dxa"/>
          </w:tcPr>
          <w:p w14:paraId="38512484" w14:textId="77777777" w:rsidR="005B507D" w:rsidRPr="001B17F5" w:rsidRDefault="005B507D" w:rsidP="00F45FCB">
            <w:pPr>
              <w:rPr>
                <w:rFonts w:ascii="Calibri" w:eastAsia="Times New Roman" w:hAnsi="Calibri" w:cs="Times New Roman"/>
                <w:b/>
                <w:bCs/>
              </w:rPr>
            </w:pPr>
            <w:r w:rsidRPr="00F97870">
              <w:rPr>
                <w:rFonts w:ascii="Calibri" w:eastAsia="Times New Roman" w:hAnsi="Calibri" w:cs="Times New Roman"/>
                <w:b/>
                <w:bCs/>
              </w:rPr>
              <w:t>Name</w:t>
            </w:r>
            <w:r>
              <w:rPr>
                <w:rFonts w:ascii="Calibri" w:eastAsia="Times New Roman" w:hAnsi="Calibri" w:cs="Times New Roman"/>
                <w:b/>
                <w:bCs/>
              </w:rPr>
              <w:t xml:space="preserve"> of the Project Lead(s)</w:t>
            </w:r>
          </w:p>
        </w:tc>
        <w:tc>
          <w:tcPr>
            <w:tcW w:w="5103" w:type="dxa"/>
          </w:tcPr>
          <w:p w14:paraId="1BF2AC34" w14:textId="77777777" w:rsidR="005B507D" w:rsidRPr="00B2471A" w:rsidRDefault="005B507D" w:rsidP="00F45FCB">
            <w:pPr>
              <w:rPr>
                <w:rFonts w:ascii="Calibri" w:hAnsi="Calibri"/>
              </w:rPr>
            </w:pPr>
            <w:r>
              <w:rPr>
                <w:rFonts w:ascii="Calibri" w:hAnsi="Calibri"/>
              </w:rPr>
              <w:t>Dr Samia Latif</w:t>
            </w:r>
          </w:p>
        </w:tc>
      </w:tr>
      <w:tr w:rsidR="005B507D" w:rsidRPr="00F97870" w14:paraId="633D046C" w14:textId="77777777" w:rsidTr="00F45FCB">
        <w:tc>
          <w:tcPr>
            <w:tcW w:w="4678" w:type="dxa"/>
          </w:tcPr>
          <w:p w14:paraId="6DDC3641" w14:textId="77777777" w:rsidR="005B507D" w:rsidRPr="00F97870" w:rsidRDefault="005B507D" w:rsidP="00F45FCB">
            <w:pPr>
              <w:rPr>
                <w:rFonts w:ascii="Calibri" w:eastAsia="Times New Roman" w:hAnsi="Calibri" w:cs="Times New Roman"/>
                <w:b/>
                <w:bCs/>
              </w:rPr>
            </w:pPr>
            <w:r w:rsidRPr="00F97870">
              <w:rPr>
                <w:rFonts w:ascii="Calibri" w:eastAsia="Times New Roman" w:hAnsi="Calibri" w:cs="Times New Roman"/>
                <w:b/>
                <w:bCs/>
              </w:rPr>
              <w:t>Contact details</w:t>
            </w:r>
          </w:p>
        </w:tc>
        <w:tc>
          <w:tcPr>
            <w:tcW w:w="5103" w:type="dxa"/>
          </w:tcPr>
          <w:p w14:paraId="341A469D" w14:textId="77777777" w:rsidR="005B507D" w:rsidRDefault="005B507D" w:rsidP="00F45FCB">
            <w:pPr>
              <w:rPr>
                <w:rFonts w:ascii="Calibri" w:hAnsi="Calibri"/>
              </w:rPr>
            </w:pPr>
            <w:r>
              <w:rPr>
                <w:rFonts w:ascii="Calibri" w:hAnsi="Calibri"/>
              </w:rPr>
              <w:t>Email:</w:t>
            </w:r>
          </w:p>
          <w:p w14:paraId="6F13B732" w14:textId="77777777" w:rsidR="005B507D" w:rsidRDefault="005B507D" w:rsidP="00F45FCB">
            <w:hyperlink r:id="rId6" w:history="1">
              <w:r>
                <w:rPr>
                  <w:rStyle w:val="Hyperlink"/>
                </w:rPr>
                <w:t>samia.latif@ukhsa.gov.uk</w:t>
              </w:r>
            </w:hyperlink>
          </w:p>
          <w:p w14:paraId="6267E1E9" w14:textId="77777777" w:rsidR="005B507D" w:rsidRDefault="005B507D" w:rsidP="00F45FCB">
            <w:pPr>
              <w:rPr>
                <w:rFonts w:ascii="Calibri" w:hAnsi="Calibri"/>
              </w:rPr>
            </w:pPr>
          </w:p>
          <w:p w14:paraId="4652A573" w14:textId="77777777" w:rsidR="005B507D" w:rsidRDefault="005B507D" w:rsidP="00F45FCB">
            <w:pPr>
              <w:rPr>
                <w:rFonts w:ascii="Calibri" w:hAnsi="Calibri"/>
              </w:rPr>
            </w:pPr>
            <w:r>
              <w:rPr>
                <w:rFonts w:ascii="Calibri" w:hAnsi="Calibri"/>
              </w:rPr>
              <w:t xml:space="preserve">Telephone: </w:t>
            </w:r>
          </w:p>
          <w:p w14:paraId="6BA205A4" w14:textId="77777777" w:rsidR="005B507D" w:rsidRDefault="005B507D" w:rsidP="00F45FCB">
            <w:pPr>
              <w:rPr>
                <w:rFonts w:ascii="Calibri" w:hAnsi="Calibri"/>
              </w:rPr>
            </w:pPr>
            <w:r>
              <w:rPr>
                <w:rFonts w:ascii="Calibri" w:hAnsi="Calibri"/>
              </w:rPr>
              <w:t xml:space="preserve">Samia: </w:t>
            </w:r>
            <w:r w:rsidRPr="00E90B21">
              <w:rPr>
                <w:rFonts w:ascii="Calibri" w:hAnsi="Calibri"/>
              </w:rPr>
              <w:t>07917504459</w:t>
            </w:r>
          </w:p>
          <w:p w14:paraId="41BF4EC0" w14:textId="77777777" w:rsidR="005B507D" w:rsidRPr="00B2471A" w:rsidRDefault="005B507D" w:rsidP="00F45FCB">
            <w:pPr>
              <w:rPr>
                <w:rFonts w:ascii="Calibri" w:hAnsi="Calibri"/>
              </w:rPr>
            </w:pPr>
          </w:p>
        </w:tc>
      </w:tr>
      <w:tr w:rsidR="005B507D" w:rsidRPr="00F97870" w14:paraId="72B707B2" w14:textId="77777777" w:rsidTr="00F45FCB">
        <w:tc>
          <w:tcPr>
            <w:tcW w:w="4678" w:type="dxa"/>
          </w:tcPr>
          <w:p w14:paraId="36DF99EC" w14:textId="77777777" w:rsidR="005B507D" w:rsidRPr="00F97870" w:rsidRDefault="005B507D" w:rsidP="00F45FCB">
            <w:pPr>
              <w:rPr>
                <w:rFonts w:ascii="Calibri" w:eastAsia="Times New Roman" w:hAnsi="Calibri" w:cs="Times New Roman"/>
                <w:b/>
                <w:bCs/>
              </w:rPr>
            </w:pPr>
            <w:r w:rsidRPr="00F97870">
              <w:rPr>
                <w:rFonts w:ascii="Calibri" w:eastAsia="Times New Roman" w:hAnsi="Calibri" w:cs="Times New Roman"/>
                <w:b/>
                <w:bCs/>
              </w:rPr>
              <w:t>Date</w:t>
            </w:r>
          </w:p>
        </w:tc>
        <w:tc>
          <w:tcPr>
            <w:tcW w:w="5103" w:type="dxa"/>
          </w:tcPr>
          <w:p w14:paraId="3B20C1C9" w14:textId="77777777" w:rsidR="005B507D" w:rsidRPr="00B2471A" w:rsidRDefault="005B507D" w:rsidP="00F45FCB">
            <w:pPr>
              <w:rPr>
                <w:rFonts w:ascii="Calibri" w:hAnsi="Calibri"/>
              </w:rPr>
            </w:pPr>
            <w:r>
              <w:rPr>
                <w:rFonts w:ascii="Calibri" w:hAnsi="Calibri"/>
              </w:rPr>
              <w:t>30/05/2025</w:t>
            </w:r>
          </w:p>
        </w:tc>
      </w:tr>
    </w:tbl>
    <w:p w14:paraId="72AF2309" w14:textId="77777777" w:rsidR="005B507D" w:rsidRPr="00F97870" w:rsidRDefault="005B507D" w:rsidP="005B507D">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78"/>
        <w:gridCol w:w="5103"/>
      </w:tblGrid>
      <w:tr w:rsidR="005B507D" w:rsidRPr="00F97870" w14:paraId="3001AE86" w14:textId="77777777" w:rsidTr="00F45FCB">
        <w:trPr>
          <w:trHeight w:val="446"/>
        </w:trPr>
        <w:tc>
          <w:tcPr>
            <w:tcW w:w="4678" w:type="dxa"/>
            <w:shd w:val="clear" w:color="auto" w:fill="auto"/>
          </w:tcPr>
          <w:p w14:paraId="43DFF559" w14:textId="77777777" w:rsidR="005B507D" w:rsidRPr="00F97870" w:rsidRDefault="005B507D" w:rsidP="00F45FCB">
            <w:pPr>
              <w:spacing w:after="0" w:line="240" w:lineRule="auto"/>
              <w:rPr>
                <w:rFonts w:ascii="Calibri" w:eastAsia="Times New Roman" w:hAnsi="Calibri" w:cs="Times New Roman"/>
                <w:b/>
                <w:bCs/>
              </w:rPr>
            </w:pPr>
            <w:r>
              <w:rPr>
                <w:rFonts w:ascii="Calibri" w:eastAsia="Times New Roman" w:hAnsi="Calibri" w:cs="Times New Roman"/>
                <w:b/>
                <w:bCs/>
              </w:rPr>
              <w:t>Title and brief d</w:t>
            </w:r>
            <w:r w:rsidRPr="00F97870">
              <w:rPr>
                <w:rFonts w:ascii="Calibri" w:eastAsia="Times New Roman" w:hAnsi="Calibri" w:cs="Times New Roman"/>
                <w:b/>
                <w:bCs/>
              </w:rPr>
              <w:t xml:space="preserve">escription of </w:t>
            </w:r>
            <w:r>
              <w:rPr>
                <w:rFonts w:ascii="Calibri" w:eastAsia="Times New Roman" w:hAnsi="Calibri" w:cs="Times New Roman"/>
                <w:b/>
                <w:bCs/>
              </w:rPr>
              <w:t>the p</w:t>
            </w:r>
            <w:r w:rsidRPr="00F97870">
              <w:rPr>
                <w:rFonts w:ascii="Calibri" w:eastAsia="Times New Roman" w:hAnsi="Calibri" w:cs="Times New Roman"/>
                <w:b/>
                <w:bCs/>
              </w:rPr>
              <w:t>roject with summary of key roles and outputs expected from the registrar</w:t>
            </w:r>
          </w:p>
        </w:tc>
        <w:tc>
          <w:tcPr>
            <w:tcW w:w="5103" w:type="dxa"/>
            <w:shd w:val="clear" w:color="auto" w:fill="auto"/>
          </w:tcPr>
          <w:p w14:paraId="01D43286" w14:textId="77777777" w:rsidR="005B507D" w:rsidRPr="00E32FC9" w:rsidRDefault="005B507D" w:rsidP="00F45FCB">
            <w:pPr>
              <w:rPr>
                <w:rFonts w:ascii="Calibri" w:hAnsi="Calibri"/>
                <w:b/>
                <w:bCs/>
              </w:rPr>
            </w:pPr>
            <w:r w:rsidRPr="00E32FC9">
              <w:rPr>
                <w:b/>
                <w:bCs/>
              </w:rPr>
              <w:t>Fair Training Strategy</w:t>
            </w:r>
            <w:r>
              <w:rPr>
                <w:b/>
                <w:bCs/>
              </w:rPr>
              <w:t xml:space="preserve"> – Deputy Strategic Leads</w:t>
            </w:r>
          </w:p>
          <w:p w14:paraId="44A2F454" w14:textId="77777777" w:rsidR="005B507D" w:rsidRDefault="005B507D" w:rsidP="00F45FCB">
            <w:r w:rsidRPr="00E32FC9">
              <w:t xml:space="preserve">The core mission of public health is to improve health and reduce inequalities across the populations we serve. To do this effectively, we must also turn the lens inward and examine our own systems—particularly how we educate, train, and support the public health workforce. A fair and inclusive culture in public health training is integral to building a workforce that truly reflects the communities we serve. </w:t>
            </w:r>
          </w:p>
          <w:p w14:paraId="3A841675" w14:textId="77777777" w:rsidR="005B507D" w:rsidRDefault="005B507D" w:rsidP="00F45FCB">
            <w:r>
              <w:t>The FPH’s</w:t>
            </w:r>
            <w:r w:rsidRPr="00E32FC9">
              <w:t xml:space="preserve"> Fair Training Strategy sets out </w:t>
            </w:r>
            <w:r>
              <w:t>a</w:t>
            </w:r>
            <w:r w:rsidRPr="00E32FC9">
              <w:t xml:space="preserve"> long-term approach to embedding equity and inclusion across the lifespan of a public health specialist’s training and career—regardless of background or training route.</w:t>
            </w:r>
            <w:r>
              <w:t xml:space="preserve"> Work to date has identified differential attainment in </w:t>
            </w:r>
            <w:hyperlink r:id="rId7" w:history="1">
              <w:r w:rsidRPr="00380207">
                <w:rPr>
                  <w:rStyle w:val="Hyperlink"/>
                </w:rPr>
                <w:t>recruitment into specialty training</w:t>
              </w:r>
            </w:hyperlink>
            <w:r>
              <w:t xml:space="preserve">, and in the </w:t>
            </w:r>
            <w:hyperlink r:id="rId8" w:history="1">
              <w:r w:rsidRPr="00380207">
                <w:rPr>
                  <w:rStyle w:val="Hyperlink"/>
                </w:rPr>
                <w:t>public health postgraduate examinations</w:t>
              </w:r>
            </w:hyperlink>
            <w:r>
              <w:t xml:space="preserve">. The Fair Training Strategy outlines the </w:t>
            </w:r>
            <w:proofErr w:type="gramStart"/>
            <w:r>
              <w:t>Faculty’s</w:t>
            </w:r>
            <w:proofErr w:type="gramEnd"/>
            <w:r>
              <w:t xml:space="preserve"> commitment to closing these attainment gaps, and to further analysing inequalities in </w:t>
            </w:r>
            <w:r w:rsidRPr="007615BB">
              <w:t>progress through specialty training</w:t>
            </w:r>
            <w:r>
              <w:t xml:space="preserve">, </w:t>
            </w:r>
            <w:r w:rsidRPr="007615BB">
              <w:t>ARCP outcomes, consultant appointments and career progression</w:t>
            </w:r>
            <w:r>
              <w:t xml:space="preserve">. </w:t>
            </w:r>
          </w:p>
          <w:p w14:paraId="785E4C1C" w14:textId="77777777" w:rsidR="005B507D" w:rsidRDefault="005B507D" w:rsidP="00F45FCB">
            <w:pPr>
              <w:rPr>
                <w:rFonts w:ascii="Calibri" w:hAnsi="Calibri"/>
                <w:b/>
                <w:bCs/>
              </w:rPr>
            </w:pPr>
            <w:r w:rsidRPr="004A5240">
              <w:rPr>
                <w:rFonts w:ascii="Calibri" w:hAnsi="Calibri"/>
                <w:b/>
                <w:bCs/>
              </w:rPr>
              <w:t>Key roles</w:t>
            </w:r>
          </w:p>
          <w:p w14:paraId="549AC48F" w14:textId="77777777" w:rsidR="005B507D" w:rsidRDefault="005B507D" w:rsidP="00F45FCB">
            <w:pPr>
              <w:rPr>
                <w:rFonts w:ascii="Calibri" w:hAnsi="Calibri"/>
              </w:rPr>
            </w:pPr>
            <w:r>
              <w:rPr>
                <w:rFonts w:ascii="Calibri" w:hAnsi="Calibri"/>
              </w:rPr>
              <w:t>This project offers two experienced registrars (ST3 and above) a national leadership opportunity as Deputy Strategic Leads for the Fair Training Strategy. The lead for the Strategy is the chair of the FPH EDI Committee, Dr Samia Latif.</w:t>
            </w:r>
          </w:p>
          <w:p w14:paraId="50737B7D" w14:textId="77777777" w:rsidR="005B507D" w:rsidRDefault="005B507D" w:rsidP="00F45FCB">
            <w:pPr>
              <w:rPr>
                <w:rFonts w:ascii="Calibri" w:hAnsi="Calibri"/>
              </w:rPr>
            </w:pPr>
            <w:r w:rsidRPr="009C1034">
              <w:rPr>
                <w:rFonts w:ascii="Calibri" w:hAnsi="Calibri"/>
              </w:rPr>
              <w:t xml:space="preserve">The </w:t>
            </w:r>
            <w:r>
              <w:rPr>
                <w:rFonts w:ascii="Calibri" w:hAnsi="Calibri"/>
              </w:rPr>
              <w:t>registrars will lead the implementation of</w:t>
            </w:r>
            <w:r w:rsidRPr="009C1034">
              <w:rPr>
                <w:rFonts w:ascii="Calibri" w:hAnsi="Calibri"/>
              </w:rPr>
              <w:t xml:space="preserve"> </w:t>
            </w:r>
            <w:r>
              <w:rPr>
                <w:rFonts w:ascii="Calibri" w:hAnsi="Calibri"/>
              </w:rPr>
              <w:t>the Faculty’s Fair Training Strategy</w:t>
            </w:r>
            <w:r w:rsidRPr="009C1034">
              <w:rPr>
                <w:rFonts w:ascii="Calibri" w:hAnsi="Calibri"/>
              </w:rPr>
              <w:t>, includ</w:t>
            </w:r>
            <w:r>
              <w:rPr>
                <w:rFonts w:ascii="Calibri" w:hAnsi="Calibri"/>
              </w:rPr>
              <w:t>ing</w:t>
            </w:r>
            <w:r w:rsidRPr="009C1034">
              <w:rPr>
                <w:rFonts w:ascii="Calibri" w:hAnsi="Calibri"/>
              </w:rPr>
              <w:t xml:space="preserve"> oversight of all elements of the strategy</w:t>
            </w:r>
            <w:r>
              <w:rPr>
                <w:rFonts w:ascii="Calibri" w:hAnsi="Calibri"/>
              </w:rPr>
              <w:t xml:space="preserve"> </w:t>
            </w:r>
            <w:r w:rsidRPr="009C1034">
              <w:rPr>
                <w:rFonts w:ascii="Calibri" w:hAnsi="Calibri"/>
              </w:rPr>
              <w:t>and reporting progress to the Education Committee.</w:t>
            </w:r>
            <w:r>
              <w:rPr>
                <w:rFonts w:ascii="Calibri" w:hAnsi="Calibri"/>
              </w:rPr>
              <w:t xml:space="preserve"> </w:t>
            </w:r>
          </w:p>
          <w:p w14:paraId="79554692" w14:textId="77777777" w:rsidR="005B507D" w:rsidRPr="009C1034" w:rsidRDefault="005B507D" w:rsidP="00F45FCB">
            <w:pPr>
              <w:rPr>
                <w:rFonts w:ascii="Calibri" w:hAnsi="Calibri"/>
              </w:rPr>
            </w:pPr>
            <w:r w:rsidRPr="009C1034">
              <w:rPr>
                <w:rFonts w:ascii="Calibri" w:hAnsi="Calibri"/>
              </w:rPr>
              <w:t xml:space="preserve">The </w:t>
            </w:r>
            <w:r>
              <w:rPr>
                <w:rFonts w:ascii="Calibri" w:hAnsi="Calibri"/>
              </w:rPr>
              <w:t>registrars will coordinate</w:t>
            </w:r>
            <w:r w:rsidRPr="009C1034">
              <w:rPr>
                <w:rFonts w:ascii="Calibri" w:hAnsi="Calibri"/>
              </w:rPr>
              <w:t xml:space="preserve"> with partners across FPH committees, training regions, and wider workforce leadership, as well as chairing meetings and maintaining key programme documents such as work plans and risk registers.</w:t>
            </w:r>
            <w:r>
              <w:rPr>
                <w:rFonts w:ascii="Calibri" w:hAnsi="Calibri"/>
              </w:rPr>
              <w:t xml:space="preserve"> </w:t>
            </w:r>
            <w:r w:rsidRPr="009C1034">
              <w:rPr>
                <w:rFonts w:ascii="Calibri" w:hAnsi="Calibri"/>
              </w:rPr>
              <w:t xml:space="preserve">There are also opportunities to present findings across national forums, </w:t>
            </w:r>
            <w:r>
              <w:rPr>
                <w:rFonts w:ascii="Calibri" w:hAnsi="Calibri"/>
              </w:rPr>
              <w:t>author articles for</w:t>
            </w:r>
            <w:r w:rsidRPr="009C1034">
              <w:rPr>
                <w:rFonts w:ascii="Calibri" w:hAnsi="Calibri"/>
              </w:rPr>
              <w:t xml:space="preserve"> publication, and contribute to cross-cutting EDI work within the </w:t>
            </w:r>
            <w:proofErr w:type="gramStart"/>
            <w:r w:rsidRPr="009C1034">
              <w:rPr>
                <w:rFonts w:ascii="Calibri" w:hAnsi="Calibri"/>
              </w:rPr>
              <w:t>Faculty</w:t>
            </w:r>
            <w:proofErr w:type="gramEnd"/>
            <w:r w:rsidRPr="009C1034">
              <w:rPr>
                <w:rFonts w:ascii="Calibri" w:hAnsi="Calibri"/>
              </w:rPr>
              <w:t>.</w:t>
            </w:r>
          </w:p>
          <w:p w14:paraId="578138E9" w14:textId="77777777" w:rsidR="005B507D" w:rsidRDefault="005B507D" w:rsidP="00F45FCB">
            <w:r>
              <w:rPr>
                <w:rFonts w:ascii="Calibri" w:hAnsi="Calibri"/>
              </w:rPr>
              <w:t xml:space="preserve">In this phase of strategy implementation, there will be a </w:t>
            </w:r>
            <w:r w:rsidRPr="009C1034">
              <w:rPr>
                <w:rFonts w:ascii="Calibri" w:hAnsi="Calibri"/>
              </w:rPr>
              <w:t>particular focus on addressing differential attainment identified</w:t>
            </w:r>
            <w:r>
              <w:rPr>
                <w:rFonts w:ascii="Calibri" w:hAnsi="Calibri"/>
              </w:rPr>
              <w:t xml:space="preserve"> and implementing recommendations</w:t>
            </w:r>
            <w:r w:rsidRPr="009C1034">
              <w:rPr>
                <w:rFonts w:ascii="Calibri" w:hAnsi="Calibri"/>
              </w:rPr>
              <w:t xml:space="preserve"> </w:t>
            </w:r>
            <w:r>
              <w:rPr>
                <w:rFonts w:ascii="Calibri" w:hAnsi="Calibri"/>
              </w:rPr>
              <w:t>from</w:t>
            </w:r>
            <w:r w:rsidRPr="009C1034">
              <w:rPr>
                <w:rFonts w:ascii="Calibri" w:hAnsi="Calibri"/>
              </w:rPr>
              <w:t xml:space="preserve"> the </w:t>
            </w:r>
            <w:hyperlink r:id="rId9" w:history="1">
              <w:r w:rsidRPr="00380207">
                <w:rPr>
                  <w:rStyle w:val="Hyperlink"/>
                </w:rPr>
                <w:t>public health postgraduate examinations</w:t>
              </w:r>
            </w:hyperlink>
            <w:r>
              <w:rPr>
                <w:rStyle w:val="Hyperlink"/>
              </w:rPr>
              <w:t xml:space="preserve"> </w:t>
            </w:r>
            <w:r w:rsidRPr="005072B3">
              <w:t xml:space="preserve">piece of work </w:t>
            </w:r>
            <w:r w:rsidRPr="00AB44AD">
              <w:t>as well as beginning to scope ideas and the workplan for reviewing registrars’ experience of training and undergoing ARCPs</w:t>
            </w:r>
            <w:r>
              <w:t>.</w:t>
            </w:r>
          </w:p>
          <w:p w14:paraId="137135D0" w14:textId="77777777" w:rsidR="005B507D" w:rsidRDefault="005B507D" w:rsidP="00F45FCB">
            <w:r>
              <w:t>A workplan for 2025/26 has been developed and work has commenced by members of the Fair Training steering group and Task and Finish groups on most areas.</w:t>
            </w:r>
          </w:p>
          <w:bookmarkStart w:id="0" w:name="_MON_1810118554"/>
          <w:bookmarkEnd w:id="0"/>
          <w:p w14:paraId="792A2701" w14:textId="77777777" w:rsidR="005B507D" w:rsidRDefault="005B507D" w:rsidP="00F45FCB">
            <w:r>
              <w:object w:dxaOrig="1508" w:dyaOrig="982" w14:anchorId="544E6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810128561" r:id="rId11">
                  <o:FieldCodes>\s</o:FieldCodes>
                </o:OLEObject>
              </w:object>
            </w:r>
          </w:p>
          <w:p w14:paraId="61274547" w14:textId="77777777" w:rsidR="005B507D" w:rsidRDefault="005B507D" w:rsidP="00F45FCB"/>
          <w:p w14:paraId="3A998EA2" w14:textId="77777777" w:rsidR="005B507D" w:rsidRPr="005072B3" w:rsidRDefault="005B507D" w:rsidP="00F45FCB">
            <w:pPr>
              <w:rPr>
                <w:rFonts w:ascii="Calibri" w:hAnsi="Calibri"/>
              </w:rPr>
            </w:pPr>
          </w:p>
        </w:tc>
      </w:tr>
      <w:tr w:rsidR="005B507D" w:rsidRPr="00F97870" w14:paraId="1554EEF5" w14:textId="77777777" w:rsidTr="00F45FCB">
        <w:trPr>
          <w:trHeight w:val="379"/>
        </w:trPr>
        <w:tc>
          <w:tcPr>
            <w:tcW w:w="4678" w:type="dxa"/>
            <w:shd w:val="clear" w:color="auto" w:fill="auto"/>
          </w:tcPr>
          <w:p w14:paraId="4B912412" w14:textId="77777777" w:rsidR="005B507D" w:rsidRPr="00F97870" w:rsidRDefault="005B507D" w:rsidP="00F45FCB">
            <w:pPr>
              <w:spacing w:after="0" w:line="240" w:lineRule="auto"/>
              <w:rPr>
                <w:rFonts w:ascii="Calibri" w:eastAsia="Times New Roman" w:hAnsi="Calibri" w:cs="Times New Roman"/>
                <w:b/>
                <w:bCs/>
              </w:rPr>
            </w:pPr>
            <w:r>
              <w:rPr>
                <w:rFonts w:ascii="Calibri" w:eastAsia="Times New Roman" w:hAnsi="Calibri" w:cs="Times New Roman"/>
                <w:b/>
                <w:bCs/>
              </w:rPr>
              <w:t>Name of the organisation supporting the project</w:t>
            </w:r>
          </w:p>
        </w:tc>
        <w:tc>
          <w:tcPr>
            <w:tcW w:w="5103" w:type="dxa"/>
            <w:shd w:val="clear" w:color="auto" w:fill="auto"/>
          </w:tcPr>
          <w:p w14:paraId="1A2194C4" w14:textId="77777777" w:rsidR="005B507D" w:rsidRPr="00F97870" w:rsidRDefault="005B507D" w:rsidP="00F45FCB">
            <w:pPr>
              <w:rPr>
                <w:rFonts w:ascii="Calibri" w:hAnsi="Calibri"/>
              </w:rPr>
            </w:pPr>
            <w:r>
              <w:rPr>
                <w:rFonts w:ascii="Calibri" w:hAnsi="Calibri"/>
              </w:rPr>
              <w:t>FPH</w:t>
            </w:r>
          </w:p>
        </w:tc>
      </w:tr>
      <w:tr w:rsidR="005B507D" w:rsidRPr="00F97870" w14:paraId="4E8CDEC5" w14:textId="77777777" w:rsidTr="00F45FCB">
        <w:trPr>
          <w:trHeight w:val="379"/>
        </w:trPr>
        <w:tc>
          <w:tcPr>
            <w:tcW w:w="4678" w:type="dxa"/>
            <w:shd w:val="clear" w:color="auto" w:fill="auto"/>
          </w:tcPr>
          <w:p w14:paraId="765FF8FA" w14:textId="77777777" w:rsidR="005B507D" w:rsidRPr="00F97870" w:rsidRDefault="005B507D" w:rsidP="00F45FCB">
            <w:pPr>
              <w:spacing w:after="0" w:line="240" w:lineRule="auto"/>
              <w:rPr>
                <w:rFonts w:ascii="Calibri" w:eastAsia="Times New Roman" w:hAnsi="Calibri" w:cs="Times New Roman"/>
                <w:b/>
                <w:bCs/>
              </w:rPr>
            </w:pPr>
            <w:r>
              <w:rPr>
                <w:rFonts w:ascii="Calibri" w:eastAsia="Times New Roman" w:hAnsi="Calibri" w:cs="Times New Roman"/>
                <w:b/>
                <w:bCs/>
              </w:rPr>
              <w:t xml:space="preserve">Where will the Registrar be based for the duration of the project? </w:t>
            </w:r>
          </w:p>
        </w:tc>
        <w:tc>
          <w:tcPr>
            <w:tcW w:w="5103" w:type="dxa"/>
            <w:shd w:val="clear" w:color="auto" w:fill="auto"/>
          </w:tcPr>
          <w:p w14:paraId="5ADF9611" w14:textId="77777777" w:rsidR="005B507D" w:rsidRPr="00F97870" w:rsidRDefault="005B507D" w:rsidP="00F45FCB">
            <w:pPr>
              <w:rPr>
                <w:rFonts w:ascii="Calibri" w:hAnsi="Calibri"/>
              </w:rPr>
            </w:pPr>
            <w:r>
              <w:rPr>
                <w:rFonts w:ascii="Calibri" w:hAnsi="Calibri"/>
              </w:rPr>
              <w:t>Remote working</w:t>
            </w:r>
          </w:p>
        </w:tc>
      </w:tr>
      <w:tr w:rsidR="005B507D" w:rsidRPr="00F97870" w14:paraId="6AB8D41E" w14:textId="77777777" w:rsidTr="00F45FCB">
        <w:trPr>
          <w:trHeight w:val="379"/>
        </w:trPr>
        <w:tc>
          <w:tcPr>
            <w:tcW w:w="4678" w:type="dxa"/>
            <w:shd w:val="clear" w:color="auto" w:fill="auto"/>
          </w:tcPr>
          <w:p w14:paraId="0D4B082E"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5103" w:type="dxa"/>
            <w:shd w:val="clear" w:color="auto" w:fill="auto"/>
          </w:tcPr>
          <w:p w14:paraId="128593AC" w14:textId="77777777" w:rsidR="005B507D" w:rsidRDefault="005B507D" w:rsidP="00F45FCB">
            <w:pPr>
              <w:rPr>
                <w:rFonts w:ascii="Calibri" w:hAnsi="Calibri"/>
              </w:rPr>
            </w:pPr>
            <w:r>
              <w:rPr>
                <w:rFonts w:ascii="Calibri" w:hAnsi="Calibri"/>
              </w:rPr>
              <w:t>Registrars are expected to contribute to and/or sign off the following LOs through this project:</w:t>
            </w:r>
          </w:p>
          <w:p w14:paraId="297EE17C" w14:textId="77777777" w:rsidR="005B507D" w:rsidRDefault="005B507D" w:rsidP="005B507D">
            <w:pPr>
              <w:pStyle w:val="ListParagraph"/>
              <w:numPr>
                <w:ilvl w:val="0"/>
                <w:numId w:val="2"/>
              </w:numPr>
              <w:rPr>
                <w:rFonts w:ascii="Calibri" w:hAnsi="Calibri"/>
              </w:rPr>
            </w:pPr>
            <w:r>
              <w:rPr>
                <w:rFonts w:ascii="Calibri" w:hAnsi="Calibri"/>
              </w:rPr>
              <w:t>1.1, 1.4, 1.5, 1.6</w:t>
            </w:r>
          </w:p>
          <w:p w14:paraId="039D2E23" w14:textId="77777777" w:rsidR="005B507D" w:rsidRDefault="005B507D" w:rsidP="005B507D">
            <w:pPr>
              <w:pStyle w:val="ListParagraph"/>
              <w:numPr>
                <w:ilvl w:val="0"/>
                <w:numId w:val="2"/>
              </w:numPr>
              <w:rPr>
                <w:rFonts w:ascii="Calibri" w:hAnsi="Calibri"/>
              </w:rPr>
            </w:pPr>
            <w:r>
              <w:rPr>
                <w:rFonts w:ascii="Calibri" w:hAnsi="Calibri"/>
              </w:rPr>
              <w:t>2.1, 2.2, 2.3, 2.4, 2.5, 2.7</w:t>
            </w:r>
          </w:p>
          <w:p w14:paraId="3FFFB142" w14:textId="77777777" w:rsidR="005B507D" w:rsidRDefault="005B507D" w:rsidP="005B507D">
            <w:pPr>
              <w:pStyle w:val="ListParagraph"/>
              <w:numPr>
                <w:ilvl w:val="0"/>
                <w:numId w:val="2"/>
              </w:numPr>
              <w:rPr>
                <w:rFonts w:ascii="Calibri" w:hAnsi="Calibri"/>
              </w:rPr>
            </w:pPr>
            <w:r>
              <w:rPr>
                <w:rFonts w:ascii="Calibri" w:hAnsi="Calibri"/>
              </w:rPr>
              <w:t>3.2, 3.3, 3.4, 3.6, 3.7</w:t>
            </w:r>
          </w:p>
          <w:p w14:paraId="4F4001D3" w14:textId="77777777" w:rsidR="005B507D" w:rsidRDefault="005B507D" w:rsidP="005B507D">
            <w:pPr>
              <w:pStyle w:val="ListParagraph"/>
              <w:numPr>
                <w:ilvl w:val="0"/>
                <w:numId w:val="2"/>
              </w:numPr>
              <w:rPr>
                <w:rFonts w:ascii="Calibri" w:hAnsi="Calibri"/>
              </w:rPr>
            </w:pPr>
            <w:r>
              <w:rPr>
                <w:rFonts w:ascii="Calibri" w:hAnsi="Calibri"/>
              </w:rPr>
              <w:t>4.1, 4.2, 4.3, 4.4, 4.5, 4.7, 4.8, 4.9, 4.10, 4.11</w:t>
            </w:r>
          </w:p>
          <w:p w14:paraId="6592D51D" w14:textId="77777777" w:rsidR="005B507D" w:rsidRDefault="005B507D" w:rsidP="005B507D">
            <w:pPr>
              <w:pStyle w:val="ListParagraph"/>
              <w:numPr>
                <w:ilvl w:val="0"/>
                <w:numId w:val="2"/>
              </w:numPr>
              <w:rPr>
                <w:rFonts w:ascii="Calibri" w:hAnsi="Calibri"/>
              </w:rPr>
            </w:pPr>
            <w:r>
              <w:rPr>
                <w:rFonts w:ascii="Calibri" w:hAnsi="Calibri"/>
              </w:rPr>
              <w:t>8.4, 8.5, 8.8., 8.9</w:t>
            </w:r>
          </w:p>
          <w:p w14:paraId="4D06B517" w14:textId="77777777" w:rsidR="005B507D" w:rsidRDefault="005B507D" w:rsidP="005B507D">
            <w:pPr>
              <w:pStyle w:val="ListParagraph"/>
              <w:numPr>
                <w:ilvl w:val="0"/>
                <w:numId w:val="2"/>
              </w:numPr>
              <w:rPr>
                <w:rFonts w:ascii="Calibri" w:hAnsi="Calibri"/>
              </w:rPr>
            </w:pPr>
            <w:r>
              <w:rPr>
                <w:rFonts w:ascii="Calibri" w:hAnsi="Calibri"/>
              </w:rPr>
              <w:t>9.1, 9.2, 9.3, 9.4, 9.7, 9.8, 9.11</w:t>
            </w:r>
          </w:p>
          <w:p w14:paraId="155E215A" w14:textId="77777777" w:rsidR="005B507D" w:rsidRDefault="005B507D" w:rsidP="005B507D">
            <w:pPr>
              <w:pStyle w:val="ListParagraph"/>
              <w:numPr>
                <w:ilvl w:val="0"/>
                <w:numId w:val="2"/>
              </w:numPr>
              <w:rPr>
                <w:rFonts w:ascii="Calibri" w:hAnsi="Calibri"/>
              </w:rPr>
            </w:pPr>
            <w:r>
              <w:rPr>
                <w:rFonts w:ascii="Calibri" w:hAnsi="Calibri"/>
              </w:rPr>
              <w:t>10.1, 10.2, 10.3, 10.5, 10.6, 10.7, 10.8, 10.9, 10.10, 10.11, 10.12</w:t>
            </w:r>
          </w:p>
          <w:p w14:paraId="5732460C" w14:textId="77777777" w:rsidR="005B507D" w:rsidRDefault="005B507D" w:rsidP="00F45FCB">
            <w:pPr>
              <w:rPr>
                <w:rFonts w:ascii="Calibri" w:hAnsi="Calibri"/>
              </w:rPr>
            </w:pPr>
            <w:r>
              <w:rPr>
                <w:rFonts w:ascii="Calibri" w:hAnsi="Calibri"/>
              </w:rPr>
              <w:t xml:space="preserve">In addition, by the end of this project, Registrars will be able to: </w:t>
            </w:r>
          </w:p>
          <w:p w14:paraId="3EB617B8" w14:textId="77777777" w:rsidR="005B507D" w:rsidRPr="00331C24" w:rsidRDefault="005B507D" w:rsidP="00F45FCB">
            <w:pPr>
              <w:rPr>
                <w:rFonts w:ascii="Calibri" w:hAnsi="Calibri"/>
              </w:rPr>
            </w:pPr>
            <w:r w:rsidRPr="00331C24">
              <w:rPr>
                <w:rFonts w:ascii="Calibri" w:hAnsi="Calibri"/>
              </w:rPr>
              <w:t>Communicate findings to inform education policy and practice including presenting the research findings and key recommendations within FPH and beyond</w:t>
            </w:r>
            <w:r>
              <w:rPr>
                <w:rFonts w:ascii="Calibri" w:hAnsi="Calibri"/>
              </w:rPr>
              <w:t>.</w:t>
            </w:r>
          </w:p>
        </w:tc>
      </w:tr>
      <w:tr w:rsidR="005B507D" w:rsidRPr="00F97870" w14:paraId="3482DBAE" w14:textId="77777777" w:rsidTr="00F45FCB">
        <w:trPr>
          <w:trHeight w:val="297"/>
        </w:trPr>
        <w:tc>
          <w:tcPr>
            <w:tcW w:w="4678" w:type="dxa"/>
            <w:shd w:val="clear" w:color="auto" w:fill="auto"/>
          </w:tcPr>
          <w:p w14:paraId="4FAE80C7"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Start and end date of project</w:t>
            </w:r>
            <w:r>
              <w:rPr>
                <w:rFonts w:ascii="Calibri" w:eastAsia="Times New Roman" w:hAnsi="Calibri" w:cs="Times New Roman"/>
                <w:b/>
                <w:bCs/>
              </w:rPr>
              <w:t xml:space="preserve"> (project duration)</w:t>
            </w:r>
          </w:p>
        </w:tc>
        <w:tc>
          <w:tcPr>
            <w:tcW w:w="5103" w:type="dxa"/>
            <w:shd w:val="clear" w:color="auto" w:fill="auto"/>
          </w:tcPr>
          <w:p w14:paraId="748F3220" w14:textId="77777777" w:rsidR="005B507D" w:rsidRPr="00F97870" w:rsidRDefault="005B507D" w:rsidP="00F45FCB">
            <w:pPr>
              <w:rPr>
                <w:rFonts w:ascii="Calibri" w:hAnsi="Calibri"/>
              </w:rPr>
            </w:pPr>
            <w:r>
              <w:rPr>
                <w:rFonts w:ascii="Calibri" w:hAnsi="Calibri"/>
              </w:rPr>
              <w:t>July 2025 to August 2026</w:t>
            </w:r>
          </w:p>
        </w:tc>
      </w:tr>
      <w:tr w:rsidR="005B507D" w:rsidRPr="00F97870" w14:paraId="180925C2" w14:textId="77777777" w:rsidTr="00F45FCB">
        <w:trPr>
          <w:trHeight w:val="379"/>
        </w:trPr>
        <w:tc>
          <w:tcPr>
            <w:tcW w:w="4678" w:type="dxa"/>
            <w:shd w:val="clear" w:color="auto" w:fill="auto"/>
          </w:tcPr>
          <w:p w14:paraId="1B3264FA"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Time </w:t>
            </w:r>
            <w:r>
              <w:rPr>
                <w:rFonts w:ascii="Calibri" w:eastAsia="Times New Roman" w:hAnsi="Calibri" w:cs="Times New Roman"/>
                <w:b/>
                <w:bCs/>
              </w:rPr>
              <w:t xml:space="preserve">requirement for the Registrar on the </w:t>
            </w:r>
            <w:r w:rsidRPr="00F97870">
              <w:rPr>
                <w:rFonts w:ascii="Calibri" w:eastAsia="Times New Roman" w:hAnsi="Calibri" w:cs="Times New Roman"/>
                <w:b/>
                <w:bCs/>
              </w:rPr>
              <w:t>project</w:t>
            </w:r>
            <w:r>
              <w:rPr>
                <w:rFonts w:ascii="Calibri" w:eastAsia="Times New Roman" w:hAnsi="Calibri" w:cs="Times New Roman"/>
                <w:b/>
                <w:bCs/>
              </w:rPr>
              <w:t xml:space="preserve"> (days per week)</w:t>
            </w:r>
          </w:p>
        </w:tc>
        <w:tc>
          <w:tcPr>
            <w:tcW w:w="5103" w:type="dxa"/>
            <w:shd w:val="clear" w:color="auto" w:fill="auto"/>
          </w:tcPr>
          <w:p w14:paraId="77587839" w14:textId="77777777" w:rsidR="005B507D" w:rsidRPr="00F97870" w:rsidRDefault="005B507D" w:rsidP="00F45FCB">
            <w:pPr>
              <w:rPr>
                <w:rFonts w:ascii="Calibri" w:hAnsi="Calibri"/>
              </w:rPr>
            </w:pPr>
            <w:r>
              <w:rPr>
                <w:rFonts w:ascii="Calibri" w:hAnsi="Calibri"/>
              </w:rPr>
              <w:t>Up to 1 day per week</w:t>
            </w:r>
          </w:p>
        </w:tc>
      </w:tr>
      <w:tr w:rsidR="005B507D" w:rsidRPr="00F97870" w14:paraId="0F4643C0" w14:textId="77777777" w:rsidTr="00F45FCB">
        <w:trPr>
          <w:trHeight w:val="353"/>
        </w:trPr>
        <w:tc>
          <w:tcPr>
            <w:tcW w:w="4678" w:type="dxa"/>
            <w:shd w:val="clear" w:color="auto" w:fill="auto"/>
          </w:tcPr>
          <w:p w14:paraId="31FA517A"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How many </w:t>
            </w:r>
            <w:r>
              <w:rPr>
                <w:rFonts w:ascii="Calibri" w:eastAsia="Times New Roman" w:hAnsi="Calibri" w:cs="Times New Roman"/>
                <w:b/>
                <w:bCs/>
              </w:rPr>
              <w:t xml:space="preserve">Registrar </w:t>
            </w:r>
            <w:r w:rsidRPr="00F97870">
              <w:rPr>
                <w:rFonts w:ascii="Calibri" w:eastAsia="Times New Roman" w:hAnsi="Calibri" w:cs="Times New Roman"/>
                <w:b/>
                <w:bCs/>
              </w:rPr>
              <w:t xml:space="preserve">places </w:t>
            </w:r>
            <w:r>
              <w:rPr>
                <w:rFonts w:ascii="Calibri" w:eastAsia="Times New Roman" w:hAnsi="Calibri" w:cs="Times New Roman"/>
                <w:b/>
                <w:bCs/>
              </w:rPr>
              <w:t xml:space="preserve">are </w:t>
            </w:r>
            <w:r w:rsidRPr="00F97870">
              <w:rPr>
                <w:rFonts w:ascii="Calibri" w:eastAsia="Times New Roman" w:hAnsi="Calibri" w:cs="Times New Roman"/>
                <w:b/>
                <w:bCs/>
              </w:rPr>
              <w:t>available</w:t>
            </w:r>
            <w:r>
              <w:rPr>
                <w:rFonts w:ascii="Calibri" w:eastAsia="Times New Roman" w:hAnsi="Calibri" w:cs="Times New Roman"/>
                <w:b/>
                <w:bCs/>
              </w:rPr>
              <w:t xml:space="preserve"> on this project? </w:t>
            </w:r>
          </w:p>
        </w:tc>
        <w:tc>
          <w:tcPr>
            <w:tcW w:w="5103" w:type="dxa"/>
            <w:shd w:val="clear" w:color="auto" w:fill="auto"/>
          </w:tcPr>
          <w:p w14:paraId="6B149287" w14:textId="77777777" w:rsidR="005B507D" w:rsidRPr="00F97870" w:rsidRDefault="005B507D" w:rsidP="00F45FCB">
            <w:pPr>
              <w:rPr>
                <w:rFonts w:ascii="Calibri" w:hAnsi="Calibri"/>
              </w:rPr>
            </w:pPr>
            <w:r>
              <w:rPr>
                <w:rFonts w:ascii="Calibri" w:hAnsi="Calibri"/>
              </w:rPr>
              <w:t>2 for the current phase</w:t>
            </w:r>
          </w:p>
        </w:tc>
      </w:tr>
      <w:tr w:rsidR="005B507D" w:rsidRPr="00F97870" w14:paraId="3BE2F3AB" w14:textId="77777777" w:rsidTr="00F45FCB">
        <w:trPr>
          <w:trHeight w:val="316"/>
        </w:trPr>
        <w:tc>
          <w:tcPr>
            <w:tcW w:w="4678" w:type="dxa"/>
            <w:shd w:val="clear" w:color="auto" w:fill="auto"/>
          </w:tcPr>
          <w:p w14:paraId="15A1D639"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Location of Project Lead</w:t>
            </w:r>
          </w:p>
        </w:tc>
        <w:tc>
          <w:tcPr>
            <w:tcW w:w="5103" w:type="dxa"/>
            <w:shd w:val="clear" w:color="auto" w:fill="auto"/>
          </w:tcPr>
          <w:p w14:paraId="7CA40865" w14:textId="77777777" w:rsidR="005B507D" w:rsidRPr="00F97870" w:rsidRDefault="005B507D" w:rsidP="00F45FCB">
            <w:pPr>
              <w:spacing w:after="0" w:line="240" w:lineRule="auto"/>
              <w:rPr>
                <w:rFonts w:ascii="Calibri" w:hAnsi="Calibri"/>
                <w:lang w:val="en-US"/>
              </w:rPr>
            </w:pPr>
            <w:r>
              <w:rPr>
                <w:rFonts w:ascii="Calibri" w:hAnsi="Calibri"/>
                <w:lang w:val="en-US"/>
              </w:rPr>
              <w:t>East Midlands</w:t>
            </w:r>
          </w:p>
        </w:tc>
      </w:tr>
      <w:tr w:rsidR="005B507D" w:rsidRPr="00F97870" w14:paraId="71FF0961" w14:textId="77777777" w:rsidTr="00F45FCB">
        <w:trPr>
          <w:trHeight w:val="444"/>
        </w:trPr>
        <w:tc>
          <w:tcPr>
            <w:tcW w:w="4678" w:type="dxa"/>
            <w:tcBorders>
              <w:bottom w:val="nil"/>
            </w:tcBorders>
            <w:shd w:val="clear" w:color="auto" w:fill="auto"/>
          </w:tcPr>
          <w:p w14:paraId="0CAAAD08"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Details of the </w:t>
            </w:r>
            <w:r>
              <w:rPr>
                <w:rFonts w:ascii="Calibri" w:eastAsia="Times New Roman" w:hAnsi="Calibri" w:cs="Times New Roman"/>
                <w:b/>
                <w:bCs/>
              </w:rPr>
              <w:t>approved Project</w:t>
            </w:r>
            <w:r w:rsidRPr="00F97870">
              <w:rPr>
                <w:rFonts w:ascii="Calibri" w:eastAsia="Times New Roman" w:hAnsi="Calibri" w:cs="Times New Roman"/>
                <w:b/>
                <w:bCs/>
              </w:rPr>
              <w:t xml:space="preserve"> Supervisor </w:t>
            </w:r>
            <w:r>
              <w:rPr>
                <w:rFonts w:ascii="Calibri" w:eastAsia="Times New Roman" w:hAnsi="Calibri" w:cs="Times New Roman"/>
                <w:b/>
                <w:bCs/>
              </w:rPr>
              <w:t>(p</w:t>
            </w:r>
            <w:r w:rsidRPr="00F97870">
              <w:rPr>
                <w:rFonts w:ascii="Calibri" w:eastAsia="Times New Roman" w:hAnsi="Calibri" w:cs="Times New Roman"/>
                <w:b/>
                <w:bCs/>
              </w:rPr>
              <w:t>lease include email)</w:t>
            </w:r>
          </w:p>
        </w:tc>
        <w:tc>
          <w:tcPr>
            <w:tcW w:w="5103" w:type="dxa"/>
            <w:tcBorders>
              <w:bottom w:val="nil"/>
            </w:tcBorders>
            <w:shd w:val="clear" w:color="auto" w:fill="auto"/>
          </w:tcPr>
          <w:p w14:paraId="0ABCD171" w14:textId="77777777" w:rsidR="005B507D" w:rsidRPr="006F32F4" w:rsidRDefault="005B507D" w:rsidP="00F45FCB">
            <w:pPr>
              <w:rPr>
                <w:rFonts w:ascii="Calibri" w:hAnsi="Calibri"/>
                <w:lang w:val="en-US"/>
              </w:rPr>
            </w:pPr>
            <w:r w:rsidRPr="006F32F4">
              <w:rPr>
                <w:rFonts w:ascii="Calibri" w:hAnsi="Calibri"/>
                <w:lang w:val="en-US"/>
              </w:rPr>
              <w:t>Dr Samia Latif</w:t>
            </w:r>
          </w:p>
          <w:p w14:paraId="08BBA51C" w14:textId="77777777" w:rsidR="005B507D" w:rsidRPr="006F32F4" w:rsidRDefault="005B507D" w:rsidP="00F45FCB">
            <w:pPr>
              <w:rPr>
                <w:rFonts w:ascii="Calibri" w:hAnsi="Calibri"/>
                <w:lang w:val="en-US"/>
              </w:rPr>
            </w:pPr>
            <w:r>
              <w:rPr>
                <w:rFonts w:ascii="Calibri" w:hAnsi="Calibri"/>
                <w:lang w:val="en-US"/>
              </w:rPr>
              <w:t>FPH Chair of the EDI Committee</w:t>
            </w:r>
          </w:p>
          <w:p w14:paraId="21B9DA79" w14:textId="77777777" w:rsidR="005B507D" w:rsidRPr="006F32F4" w:rsidDel="001F65E6" w:rsidRDefault="005B507D" w:rsidP="00F45FCB">
            <w:pPr>
              <w:rPr>
                <w:rFonts w:ascii="Calibri" w:hAnsi="Calibri"/>
                <w:lang w:val="en-US"/>
              </w:rPr>
            </w:pPr>
            <w:hyperlink r:id="rId12" w:history="1">
              <w:r w:rsidRPr="001A5951">
                <w:rPr>
                  <w:rStyle w:val="Hyperlink"/>
                  <w:rFonts w:ascii="Calibri" w:hAnsi="Calibri"/>
                  <w:lang w:val="en-US"/>
                </w:rPr>
                <w:t>Samia.latif@ukhsa.gov.uk</w:t>
              </w:r>
            </w:hyperlink>
            <w:r>
              <w:rPr>
                <w:rFonts w:ascii="Calibri" w:hAnsi="Calibri"/>
                <w:lang w:val="en-US"/>
              </w:rPr>
              <w:t xml:space="preserve"> </w:t>
            </w:r>
          </w:p>
        </w:tc>
      </w:tr>
      <w:tr w:rsidR="005B507D" w:rsidRPr="00F97870" w14:paraId="073CE8EB" w14:textId="77777777" w:rsidTr="00F45FCB">
        <w:trPr>
          <w:trHeight w:val="709"/>
        </w:trPr>
        <w:tc>
          <w:tcPr>
            <w:tcW w:w="4678" w:type="dxa"/>
            <w:shd w:val="clear" w:color="auto" w:fill="auto"/>
          </w:tcPr>
          <w:p w14:paraId="6017BBA2"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 xml:space="preserve">ssociated with this project? If </w:t>
            </w:r>
            <w:proofErr w:type="gramStart"/>
            <w:r w:rsidRPr="00F97870">
              <w:rPr>
                <w:rFonts w:ascii="Calibri" w:eastAsia="Times New Roman" w:hAnsi="Calibri" w:cs="Times New Roman"/>
                <w:b/>
                <w:bCs/>
              </w:rPr>
              <w:t>so</w:t>
            </w:r>
            <w:proofErr w:type="gramEnd"/>
            <w:r w:rsidRPr="00F97870">
              <w:rPr>
                <w:rFonts w:ascii="Calibri" w:eastAsia="Times New Roman" w:hAnsi="Calibri" w:cs="Times New Roman"/>
                <w:b/>
                <w:bCs/>
              </w:rPr>
              <w:t xml:space="preserve"> who would be expected to cover this cost?</w:t>
            </w:r>
          </w:p>
        </w:tc>
        <w:tc>
          <w:tcPr>
            <w:tcW w:w="5103" w:type="dxa"/>
            <w:shd w:val="clear" w:color="auto" w:fill="auto"/>
          </w:tcPr>
          <w:p w14:paraId="09861730" w14:textId="77777777" w:rsidR="005B507D" w:rsidRDefault="005B507D" w:rsidP="00F45FCB">
            <w:pPr>
              <w:rPr>
                <w:rFonts w:ascii="Calibri" w:hAnsi="Calibri"/>
              </w:rPr>
            </w:pPr>
            <w:r>
              <w:rPr>
                <w:rFonts w:ascii="Calibri" w:hAnsi="Calibri"/>
              </w:rPr>
              <w:t>N/A but any relevant attendance at conferences or key face to face meetings will be covered by the FPH</w:t>
            </w:r>
          </w:p>
          <w:p w14:paraId="78343E09" w14:textId="77777777" w:rsidR="005B507D" w:rsidRPr="00F97870" w:rsidRDefault="005B507D" w:rsidP="00F45FCB">
            <w:pPr>
              <w:rPr>
                <w:rFonts w:ascii="Calibri" w:hAnsi="Calibri"/>
              </w:rPr>
            </w:pPr>
          </w:p>
        </w:tc>
      </w:tr>
      <w:tr w:rsidR="005B507D" w:rsidRPr="00F97870" w14:paraId="7F53CF60" w14:textId="77777777" w:rsidTr="00F45FCB">
        <w:trPr>
          <w:trHeight w:val="520"/>
        </w:trPr>
        <w:tc>
          <w:tcPr>
            <w:tcW w:w="4678" w:type="dxa"/>
            <w:shd w:val="clear" w:color="auto" w:fill="auto"/>
          </w:tcPr>
          <w:p w14:paraId="46C02669"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Please describe how the project will work in practice.</w:t>
            </w:r>
          </w:p>
        </w:tc>
        <w:tc>
          <w:tcPr>
            <w:tcW w:w="5103" w:type="dxa"/>
            <w:shd w:val="clear" w:color="auto" w:fill="auto"/>
          </w:tcPr>
          <w:p w14:paraId="548E55F9" w14:textId="77777777" w:rsidR="005B507D" w:rsidRPr="005B507D" w:rsidRDefault="005B507D" w:rsidP="00F45FCB">
            <w:pPr>
              <w:pStyle w:val="Heading3"/>
              <w:spacing w:before="0"/>
              <w:rPr>
                <w:rFonts w:eastAsiaTheme="minorHAnsi" w:cstheme="minorBidi"/>
                <w:color w:val="auto"/>
                <w:sz w:val="22"/>
                <w:szCs w:val="22"/>
              </w:rPr>
            </w:pPr>
            <w:r w:rsidRPr="005B507D">
              <w:rPr>
                <w:rFonts w:eastAsiaTheme="minorHAnsi" w:cstheme="minorBidi"/>
                <w:color w:val="auto"/>
                <w:sz w:val="22"/>
                <w:szCs w:val="22"/>
              </w:rPr>
              <w:t xml:space="preserve">The registrars will work on the project around 1 day a week (with flexibility). Responsibility for specific activities will be split between the registrars based on their interests and learning needs. </w:t>
            </w:r>
          </w:p>
          <w:p w14:paraId="73850466" w14:textId="77777777" w:rsidR="005B507D" w:rsidRDefault="005B507D" w:rsidP="00F45FCB">
            <w:pPr>
              <w:pStyle w:val="Heading3"/>
              <w:rPr>
                <w:rFonts w:eastAsiaTheme="minorHAnsi" w:cstheme="minorBidi"/>
                <w:sz w:val="22"/>
                <w:szCs w:val="22"/>
              </w:rPr>
            </w:pPr>
          </w:p>
          <w:p w14:paraId="5106C02E" w14:textId="77777777" w:rsidR="005B507D" w:rsidRPr="00090D65" w:rsidRDefault="005B507D" w:rsidP="00F45FCB">
            <w:pPr>
              <w:pStyle w:val="Heading3"/>
              <w:rPr>
                <w:rFonts w:eastAsiaTheme="minorHAnsi" w:cstheme="minorBidi"/>
                <w:sz w:val="22"/>
                <w:szCs w:val="22"/>
              </w:rPr>
            </w:pPr>
            <w:r w:rsidRPr="00527DFC">
              <w:rPr>
                <w:rFonts w:eastAsiaTheme="minorHAnsi" w:cstheme="minorBidi"/>
                <w:sz w:val="22"/>
                <w:szCs w:val="22"/>
              </w:rPr>
              <w:t>Supervision and Support:</w:t>
            </w:r>
          </w:p>
          <w:p w14:paraId="0B0779C2" w14:textId="77777777" w:rsidR="005B507D" w:rsidRDefault="005B507D" w:rsidP="00F45FCB">
            <w:r>
              <w:t xml:space="preserve">The FPH Chair of the EDI committee will oversee the project and be the activity supervisor for the registrars. </w:t>
            </w:r>
          </w:p>
          <w:p w14:paraId="38D6C12C" w14:textId="77777777" w:rsidR="005B507D" w:rsidRDefault="005B507D" w:rsidP="00F45FCB">
            <w:r>
              <w:t xml:space="preserve">The registrars will retain their Educational Supervisor. </w:t>
            </w:r>
          </w:p>
          <w:p w14:paraId="21BD8995" w14:textId="77777777" w:rsidR="005B507D" w:rsidRPr="009509C6" w:rsidRDefault="005B507D" w:rsidP="00F45FCB">
            <w:r>
              <w:t>The outgoing Lead of the Fair Training Strategy will provide a detailed handover and continued adhoc support as required.</w:t>
            </w:r>
          </w:p>
        </w:tc>
      </w:tr>
    </w:tbl>
    <w:p w14:paraId="4D478332" w14:textId="77777777" w:rsidR="005B507D" w:rsidRDefault="005B507D" w:rsidP="005B507D">
      <w:pPr>
        <w:rPr>
          <w:rFonts w:ascii="Calibri" w:eastAsia="Times New Roman" w:hAnsi="Calibri" w:cs="Times New Roman"/>
          <w:b/>
          <w:bCs/>
        </w:rPr>
      </w:pPr>
      <w:r>
        <w:rPr>
          <w:rFonts w:ascii="Calibri" w:hAnsi="Calibri"/>
        </w:rPr>
        <w:br w:type="page"/>
      </w:r>
    </w:p>
    <w:p w14:paraId="4B80EF9A" w14:textId="77777777" w:rsidR="005B507D" w:rsidRPr="007A45BE" w:rsidRDefault="005B507D" w:rsidP="005B507D">
      <w:pPr>
        <w:spacing w:before="240" w:after="60" w:line="240" w:lineRule="auto"/>
        <w:jc w:val="center"/>
        <w:rPr>
          <w:rFonts w:ascii="Calibri" w:hAnsi="Calibri"/>
          <w:b/>
          <w:color w:val="0A2F41" w:themeColor="accent1" w:themeShade="80"/>
        </w:rPr>
      </w:pPr>
      <w:r w:rsidRPr="007A45BE">
        <w:rPr>
          <w:rFonts w:ascii="Calibri" w:hAnsi="Calibri"/>
          <w:b/>
          <w:color w:val="0A2F41" w:themeColor="accent1" w:themeShade="80"/>
        </w:rPr>
        <w:t>Projects Scheme application checklist</w:t>
      </w:r>
    </w:p>
    <w:p w14:paraId="2C74CA01" w14:textId="77777777" w:rsidR="005B507D" w:rsidRDefault="005B507D" w:rsidP="005B507D">
      <w:pPr>
        <w:rPr>
          <w:rFonts w:ascii="Calibri" w:hAnsi="Calibri" w:cs="Arial"/>
        </w:rPr>
      </w:pPr>
      <w:r>
        <w:rPr>
          <w:rFonts w:ascii="Calibri" w:hAnsi="Calibri" w:cs="Arial"/>
        </w:rPr>
        <w:t>Th</w:t>
      </w:r>
      <w:r w:rsidRPr="00F97870">
        <w:rPr>
          <w:rFonts w:ascii="Calibri" w:hAnsi="Calibri" w:cs="Arial"/>
        </w:rPr>
        <w:t>is is</w:t>
      </w:r>
      <w:r>
        <w:rPr>
          <w:rFonts w:ascii="Calibri" w:hAnsi="Calibri" w:cs="Arial"/>
        </w:rPr>
        <w:t xml:space="preserve"> only</w:t>
      </w:r>
      <w:r w:rsidRPr="00F97870">
        <w:rPr>
          <w:rFonts w:ascii="Calibri" w:hAnsi="Calibri" w:cs="Arial"/>
        </w:rPr>
        <w:t xml:space="preserve"> a </w:t>
      </w:r>
      <w:proofErr w:type="gramStart"/>
      <w:r w:rsidRPr="00F97870">
        <w:rPr>
          <w:rFonts w:ascii="Calibri" w:hAnsi="Calibri" w:cs="Arial"/>
        </w:rPr>
        <w:t>guide</w:t>
      </w:r>
      <w:proofErr w:type="gramEnd"/>
      <w:r w:rsidRPr="00F97870">
        <w:rPr>
          <w:rFonts w:ascii="Calibri" w:hAnsi="Calibri" w:cs="Arial"/>
        </w:rPr>
        <w:t xml:space="preserve"> and other criteria may be used for specific </w:t>
      </w:r>
      <w:r>
        <w:rPr>
          <w:rFonts w:ascii="Calibri" w:hAnsi="Calibri" w:cs="Arial"/>
        </w:rPr>
        <w:t xml:space="preserve">projects or training locations. </w:t>
      </w:r>
      <w:r w:rsidRPr="00F97870">
        <w:rPr>
          <w:rFonts w:ascii="Calibri" w:hAnsi="Calibri" w:cs="Arial"/>
        </w:rPr>
        <w:t xml:space="preserve">Please record if you think you have met the following criteria and if </w:t>
      </w:r>
      <w:proofErr w:type="gramStart"/>
      <w:r w:rsidRPr="00F97870">
        <w:rPr>
          <w:rFonts w:ascii="Calibri" w:hAnsi="Calibri" w:cs="Arial"/>
        </w:rPr>
        <w:t>not</w:t>
      </w:r>
      <w:proofErr w:type="gramEnd"/>
      <w:r w:rsidRPr="00F97870">
        <w:rPr>
          <w:rFonts w:ascii="Calibri" w:hAnsi="Calibri" w:cs="Arial"/>
        </w:rPr>
        <w:t xml:space="preserve"> please provide details about why the criteria will not be met.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157"/>
      </w:tblGrid>
      <w:tr w:rsidR="005B507D" w:rsidRPr="00F97870" w14:paraId="52679077" w14:textId="77777777" w:rsidTr="00F45FCB">
        <w:tc>
          <w:tcPr>
            <w:tcW w:w="8431" w:type="dxa"/>
            <w:shd w:val="clear" w:color="auto" w:fill="auto"/>
            <w:vAlign w:val="center"/>
          </w:tcPr>
          <w:p w14:paraId="177640C9" w14:textId="77777777" w:rsidR="005B507D" w:rsidRPr="007A45BE" w:rsidRDefault="005B507D" w:rsidP="00F45FCB">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an appropriate level of experience</w:t>
            </w:r>
          </w:p>
        </w:tc>
        <w:tc>
          <w:tcPr>
            <w:tcW w:w="1157" w:type="dxa"/>
            <w:shd w:val="clear" w:color="auto" w:fill="auto"/>
            <w:vAlign w:val="center"/>
          </w:tcPr>
          <w:p w14:paraId="2EA0303E" w14:textId="77777777" w:rsidR="005B507D" w:rsidRPr="00F97870" w:rsidRDefault="005B507D" w:rsidP="00F45FCB">
            <w:pPr>
              <w:spacing w:after="0" w:line="240" w:lineRule="auto"/>
              <w:jc w:val="center"/>
              <w:rPr>
                <w:rFonts w:ascii="Calibri" w:eastAsia="Times New Roman" w:hAnsi="Calibri" w:cs="Times New Roman"/>
                <w:b/>
                <w:bCs/>
              </w:rPr>
            </w:pPr>
            <w:r>
              <w:rPr>
                <w:rFonts w:ascii="Calibri" w:eastAsia="Times New Roman" w:hAnsi="Calibri" w:cs="Times New Roman"/>
                <w:b/>
                <w:bCs/>
              </w:rPr>
              <w:t>YES/NO</w:t>
            </w:r>
          </w:p>
        </w:tc>
      </w:tr>
      <w:tr w:rsidR="005B507D" w:rsidRPr="00F97870" w14:paraId="57427EDF" w14:textId="77777777" w:rsidTr="00F45FCB">
        <w:tc>
          <w:tcPr>
            <w:tcW w:w="8431" w:type="dxa"/>
            <w:shd w:val="clear" w:color="auto" w:fill="auto"/>
            <w:vAlign w:val="center"/>
          </w:tcPr>
          <w:p w14:paraId="6A1E0C2E" w14:textId="77777777" w:rsidR="005B507D" w:rsidRPr="007A45BE" w:rsidRDefault="005B507D" w:rsidP="00F45FCB">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w:t>
            </w:r>
            <w:r>
              <w:rPr>
                <w:rFonts w:ascii="Calibri" w:eastAsia="Times New Roman" w:hAnsi="Calibri" w:cs="Times New Roman"/>
                <w:b/>
                <w:bCs/>
              </w:rPr>
              <w:t>n agreed Activity/Project supervisor</w:t>
            </w:r>
            <w:r w:rsidRPr="007A45BE">
              <w:rPr>
                <w:rFonts w:ascii="Calibri" w:eastAsia="Times New Roman" w:hAnsi="Calibri" w:cs="Times New Roman"/>
                <w:b/>
                <w:bCs/>
              </w:rPr>
              <w:t xml:space="preserve"> for the duration of the project</w:t>
            </w:r>
          </w:p>
        </w:tc>
        <w:tc>
          <w:tcPr>
            <w:tcW w:w="1157" w:type="dxa"/>
            <w:shd w:val="clear" w:color="auto" w:fill="auto"/>
            <w:vAlign w:val="center"/>
          </w:tcPr>
          <w:p w14:paraId="1DC63095" w14:textId="77777777" w:rsidR="005B507D" w:rsidRPr="00F97870" w:rsidRDefault="005B507D" w:rsidP="00F45FCB">
            <w:pPr>
              <w:spacing w:after="0" w:line="240" w:lineRule="auto"/>
              <w:jc w:val="center"/>
              <w:rPr>
                <w:rFonts w:ascii="Calibri" w:eastAsia="Times New Roman" w:hAnsi="Calibri" w:cs="Times New Roman"/>
                <w:b/>
                <w:bCs/>
              </w:rPr>
            </w:pPr>
            <w:r>
              <w:rPr>
                <w:rFonts w:ascii="Calibri" w:eastAsia="Times New Roman" w:hAnsi="Calibri" w:cs="Times New Roman"/>
                <w:b/>
                <w:bCs/>
              </w:rPr>
              <w:t>YES/NO</w:t>
            </w:r>
          </w:p>
        </w:tc>
      </w:tr>
      <w:tr w:rsidR="005B507D" w:rsidRPr="00F97870" w14:paraId="10960D4D" w14:textId="77777777" w:rsidTr="00F45FCB">
        <w:trPr>
          <w:trHeight w:val="325"/>
        </w:trPr>
        <w:tc>
          <w:tcPr>
            <w:tcW w:w="8431" w:type="dxa"/>
            <w:shd w:val="clear" w:color="auto" w:fill="auto"/>
            <w:vAlign w:val="center"/>
          </w:tcPr>
          <w:p w14:paraId="2D0A1A70" w14:textId="77777777" w:rsidR="005B507D" w:rsidRPr="007A45BE" w:rsidRDefault="005B507D" w:rsidP="00F45FCB">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157" w:type="dxa"/>
            <w:shd w:val="clear" w:color="auto" w:fill="auto"/>
            <w:vAlign w:val="center"/>
          </w:tcPr>
          <w:p w14:paraId="77A503F7" w14:textId="77777777" w:rsidR="005B507D" w:rsidRPr="00F97870" w:rsidRDefault="005B507D" w:rsidP="00F45FCB">
            <w:pPr>
              <w:spacing w:after="0" w:line="240" w:lineRule="auto"/>
              <w:jc w:val="center"/>
              <w:rPr>
                <w:rFonts w:ascii="Calibri" w:eastAsia="Times New Roman" w:hAnsi="Calibri" w:cs="Times New Roman"/>
                <w:b/>
                <w:bCs/>
              </w:rPr>
            </w:pPr>
            <w:r>
              <w:rPr>
                <w:rFonts w:ascii="Calibri" w:eastAsia="Times New Roman" w:hAnsi="Calibri" w:cs="Times New Roman"/>
                <w:b/>
                <w:bCs/>
              </w:rPr>
              <w:t>YES/NO</w:t>
            </w:r>
          </w:p>
        </w:tc>
      </w:tr>
      <w:tr w:rsidR="005B507D" w:rsidRPr="00F97870" w14:paraId="6B28DF41" w14:textId="77777777" w:rsidTr="00F45FCB">
        <w:trPr>
          <w:trHeight w:val="557"/>
        </w:trPr>
        <w:tc>
          <w:tcPr>
            <w:tcW w:w="8431" w:type="dxa"/>
            <w:shd w:val="clear" w:color="auto" w:fill="auto"/>
            <w:vAlign w:val="center"/>
          </w:tcPr>
          <w:p w14:paraId="6788EC1B" w14:textId="77777777" w:rsidR="005B507D" w:rsidRPr="007A45BE" w:rsidRDefault="005B507D" w:rsidP="00F45FCB">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Registrar’s Educational Supervisor has seen the project and agrees that it meets the Registrar’s training needs</w:t>
            </w:r>
          </w:p>
        </w:tc>
        <w:tc>
          <w:tcPr>
            <w:tcW w:w="1157" w:type="dxa"/>
            <w:shd w:val="clear" w:color="auto" w:fill="auto"/>
            <w:vAlign w:val="center"/>
          </w:tcPr>
          <w:p w14:paraId="0AD6BD4D" w14:textId="77777777" w:rsidR="005B507D" w:rsidRPr="00F97870" w:rsidRDefault="005B507D" w:rsidP="00F45FCB">
            <w:pPr>
              <w:spacing w:after="0" w:line="240" w:lineRule="auto"/>
              <w:jc w:val="center"/>
              <w:rPr>
                <w:rFonts w:ascii="Calibri" w:eastAsia="Times New Roman" w:hAnsi="Calibri" w:cs="Times New Roman"/>
                <w:b/>
                <w:bCs/>
              </w:rPr>
            </w:pPr>
            <w:r>
              <w:rPr>
                <w:rFonts w:ascii="Calibri" w:eastAsia="Times New Roman" w:hAnsi="Calibri" w:cs="Times New Roman"/>
                <w:b/>
                <w:bCs/>
              </w:rPr>
              <w:t>YES/NO</w:t>
            </w:r>
          </w:p>
        </w:tc>
      </w:tr>
      <w:tr w:rsidR="005B507D" w:rsidRPr="00F97870" w14:paraId="7A34401E" w14:textId="77777777" w:rsidTr="00F45FCB">
        <w:trPr>
          <w:trHeight w:val="546"/>
        </w:trPr>
        <w:tc>
          <w:tcPr>
            <w:tcW w:w="8431" w:type="dxa"/>
            <w:shd w:val="clear" w:color="auto" w:fill="auto"/>
            <w:vAlign w:val="center"/>
          </w:tcPr>
          <w:p w14:paraId="1A09A7DE" w14:textId="77777777" w:rsidR="005B507D" w:rsidRPr="007A45BE" w:rsidRDefault="005B507D" w:rsidP="00F45FCB">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There is clarity on the process for a</w:t>
            </w:r>
            <w:r>
              <w:rPr>
                <w:rFonts w:ascii="Calibri" w:eastAsia="Times New Roman" w:hAnsi="Calibri" w:cs="Times New Roman"/>
                <w:b/>
                <w:bCs/>
              </w:rPr>
              <w:t>n agreed Activity/Project supervisor</w:t>
            </w:r>
            <w:r w:rsidRPr="007A45BE">
              <w:rPr>
                <w:rFonts w:ascii="Calibri" w:eastAsia="Times New Roman" w:hAnsi="Calibri" w:cs="Times New Roman"/>
                <w:b/>
                <w:bCs/>
              </w:rPr>
              <w:t xml:space="preserve"> and Educational Supervisor to communicate about the Registrar’s progress</w:t>
            </w:r>
          </w:p>
        </w:tc>
        <w:tc>
          <w:tcPr>
            <w:tcW w:w="1157" w:type="dxa"/>
            <w:shd w:val="clear" w:color="auto" w:fill="auto"/>
            <w:vAlign w:val="center"/>
          </w:tcPr>
          <w:p w14:paraId="7F79AECF" w14:textId="77777777" w:rsidR="005B507D" w:rsidRPr="00F97870" w:rsidRDefault="005B507D" w:rsidP="00F45FCB">
            <w:pPr>
              <w:spacing w:after="0" w:line="240" w:lineRule="auto"/>
              <w:jc w:val="center"/>
              <w:rPr>
                <w:rFonts w:ascii="Calibri" w:eastAsia="Times New Roman" w:hAnsi="Calibri" w:cs="Times New Roman"/>
                <w:b/>
                <w:bCs/>
              </w:rPr>
            </w:pPr>
            <w:r>
              <w:rPr>
                <w:rFonts w:ascii="Calibri" w:eastAsia="Times New Roman" w:hAnsi="Calibri" w:cs="Times New Roman"/>
                <w:b/>
                <w:bCs/>
              </w:rPr>
              <w:t>YES/NO</w:t>
            </w:r>
          </w:p>
        </w:tc>
      </w:tr>
      <w:tr w:rsidR="005B507D" w:rsidRPr="00F97870" w14:paraId="7DD74D09" w14:textId="77777777" w:rsidTr="00F45FCB">
        <w:trPr>
          <w:trHeight w:val="271"/>
        </w:trPr>
        <w:tc>
          <w:tcPr>
            <w:tcW w:w="8431" w:type="dxa"/>
            <w:shd w:val="clear" w:color="auto" w:fill="auto"/>
            <w:vAlign w:val="center"/>
          </w:tcPr>
          <w:p w14:paraId="418CC818" w14:textId="77777777" w:rsidR="005B507D" w:rsidRPr="007A45BE" w:rsidRDefault="005B507D" w:rsidP="00F45FCB">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157" w:type="dxa"/>
            <w:shd w:val="clear" w:color="auto" w:fill="auto"/>
            <w:vAlign w:val="center"/>
          </w:tcPr>
          <w:p w14:paraId="50E50AAC" w14:textId="77777777" w:rsidR="005B507D" w:rsidRPr="00F97870" w:rsidRDefault="005B507D" w:rsidP="00F45FCB">
            <w:pPr>
              <w:spacing w:after="0" w:line="240" w:lineRule="auto"/>
              <w:jc w:val="center"/>
              <w:rPr>
                <w:rFonts w:ascii="Calibri" w:eastAsia="Times New Roman" w:hAnsi="Calibri" w:cs="Times New Roman"/>
                <w:b/>
                <w:bCs/>
              </w:rPr>
            </w:pPr>
            <w:r>
              <w:rPr>
                <w:rFonts w:ascii="Calibri" w:eastAsia="Times New Roman" w:hAnsi="Calibri" w:cs="Times New Roman"/>
                <w:b/>
                <w:bCs/>
              </w:rPr>
              <w:t>YES/NO</w:t>
            </w:r>
          </w:p>
        </w:tc>
      </w:tr>
    </w:tbl>
    <w:p w14:paraId="47B34955" w14:textId="77777777" w:rsidR="005B507D" w:rsidRDefault="005B507D" w:rsidP="005B507D">
      <w:pPr>
        <w:rPr>
          <w:rFonts w:ascii="Calibri" w:hAnsi="Calibri"/>
          <w:b/>
        </w:rPr>
      </w:pPr>
      <w:r>
        <w:rPr>
          <w:rFonts w:ascii="Calibri" w:hAnsi="Calibri"/>
          <w:b/>
        </w:rPr>
        <w:br w:type="page"/>
      </w:r>
    </w:p>
    <w:p w14:paraId="44110D7B" w14:textId="77777777" w:rsidR="005B507D" w:rsidRPr="007A45BE" w:rsidRDefault="005B507D" w:rsidP="005B507D">
      <w:pPr>
        <w:rPr>
          <w:rFonts w:ascii="Calibri" w:hAnsi="Calibri"/>
          <w:b/>
          <w:color w:val="0A2F41" w:themeColor="accent1" w:themeShade="80"/>
        </w:rPr>
      </w:pPr>
      <w:r w:rsidRPr="007A45BE">
        <w:rPr>
          <w:rFonts w:ascii="Calibri" w:hAnsi="Calibri"/>
          <w:b/>
          <w:color w:val="0A2F41" w:themeColor="accent1" w:themeShade="80"/>
        </w:rPr>
        <w:t>Appendix C</w:t>
      </w:r>
    </w:p>
    <w:p w14:paraId="5D3F0C16" w14:textId="77777777" w:rsidR="005B507D" w:rsidRPr="007A45BE" w:rsidRDefault="005B507D" w:rsidP="005B507D">
      <w:pPr>
        <w:jc w:val="center"/>
        <w:rPr>
          <w:rFonts w:ascii="Calibri" w:hAnsi="Calibri"/>
          <w:b/>
          <w:color w:val="0A2F41" w:themeColor="accent1" w:themeShade="80"/>
        </w:rPr>
      </w:pPr>
      <w:r w:rsidRPr="007A45BE">
        <w:rPr>
          <w:rFonts w:ascii="Calibri" w:hAnsi="Calibri"/>
          <w:b/>
          <w:color w:val="0A2F41" w:themeColor="accent1" w:themeShade="80"/>
        </w:rPr>
        <w:t>FPH Projects Scheme Registrar Application Form</w:t>
      </w:r>
    </w:p>
    <w:p w14:paraId="56BF911E" w14:textId="77777777" w:rsidR="005B507D" w:rsidRPr="00F97870" w:rsidRDefault="005B507D" w:rsidP="005B507D">
      <w:pPr>
        <w:rPr>
          <w:rFonts w:ascii="Calibri" w:eastAsia="Times New Roman" w:hAnsi="Calibri" w:cs="Times New Roman"/>
          <w:b/>
          <w:bCs/>
        </w:rPr>
      </w:pPr>
      <w:r w:rsidRPr="00F97870">
        <w:rPr>
          <w:rFonts w:ascii="Calibri" w:eastAsia="Times New Roman" w:hAnsi="Calibri" w:cs="Times New Roman"/>
          <w:b/>
          <w:bCs/>
        </w:rPr>
        <w:t>Registrars wishing to apply for a FPH project should email this completed form to:</w:t>
      </w:r>
      <w:r>
        <w:rPr>
          <w:rFonts w:ascii="Calibri" w:eastAsia="Times New Roman" w:hAnsi="Calibri" w:cs="Times New Roman"/>
          <w:b/>
          <w:bCs/>
        </w:rPr>
        <w:t xml:space="preserve"> </w:t>
      </w:r>
      <w:hyperlink r:id="rId13" w:history="1">
        <w:r w:rsidRPr="00573A2D">
          <w:rPr>
            <w:rStyle w:val="Hyperlink"/>
            <w:rFonts w:ascii="Calibri" w:eastAsia="Times New Roman" w:hAnsi="Calibri" w:cs="Times New Roman"/>
            <w:b/>
            <w:bCs/>
          </w:rPr>
          <w:t>educ@fph.org.uk</w:t>
        </w:r>
      </w:hyperlink>
      <w:r>
        <w:rPr>
          <w:rFonts w:ascii="Calibri" w:eastAsia="Times New Roman" w:hAnsi="Calibri" w:cs="Times New Roman"/>
          <w:b/>
          <w:bCs/>
        </w:rPr>
        <w:t xml:space="preserve"> </w:t>
      </w:r>
    </w:p>
    <w:p w14:paraId="0E2EFFAC" w14:textId="77777777" w:rsidR="005B507D" w:rsidRPr="00F97870" w:rsidRDefault="005B507D" w:rsidP="005B507D">
      <w:pPr>
        <w:spacing w:line="240" w:lineRule="auto"/>
        <w:rPr>
          <w:rFonts w:ascii="Calibri" w:eastAsia="Times New Roman" w:hAnsi="Calibri" w:cs="Times New Roman"/>
          <w:b/>
          <w:bCs/>
        </w:rPr>
      </w:pPr>
      <w:r w:rsidRPr="00F97870">
        <w:rPr>
          <w:rFonts w:ascii="Calibri" w:eastAsia="Times New Roman" w:hAnsi="Calibri" w:cs="Times New Roman"/>
          <w:b/>
          <w:bCs/>
        </w:rPr>
        <w:t xml:space="preserve">As part of their </w:t>
      </w:r>
      <w:proofErr w:type="gramStart"/>
      <w:r w:rsidRPr="00F97870">
        <w:rPr>
          <w:rFonts w:ascii="Calibri" w:eastAsia="Times New Roman" w:hAnsi="Calibri" w:cs="Times New Roman"/>
          <w:b/>
          <w:bCs/>
        </w:rPr>
        <w:t>application</w:t>
      </w:r>
      <w:proofErr w:type="gramEnd"/>
      <w:r w:rsidRPr="00F97870">
        <w:rPr>
          <w:rFonts w:ascii="Calibri" w:eastAsia="Times New Roman" w:hAnsi="Calibri" w:cs="Times New Roman"/>
          <w:b/>
          <w:bCs/>
        </w:rPr>
        <w:t xml:space="preserve"> </w:t>
      </w:r>
      <w:r>
        <w:rPr>
          <w:rFonts w:ascii="Calibri" w:eastAsia="Times New Roman" w:hAnsi="Calibri" w:cs="Times New Roman"/>
          <w:b/>
          <w:bCs/>
        </w:rPr>
        <w:t>you</w:t>
      </w:r>
      <w:r w:rsidRPr="00F97870">
        <w:rPr>
          <w:rFonts w:ascii="Calibri" w:eastAsia="Times New Roman" w:hAnsi="Calibri" w:cs="Times New Roman"/>
          <w:b/>
          <w:bCs/>
        </w:rPr>
        <w:t xml:space="preserve"> should attach:</w:t>
      </w:r>
    </w:p>
    <w:p w14:paraId="3C131FCF" w14:textId="77777777" w:rsidR="005B507D" w:rsidRPr="00F97870" w:rsidRDefault="005B507D" w:rsidP="005B507D">
      <w:pPr>
        <w:pStyle w:val="ListParagraph"/>
        <w:numPr>
          <w:ilvl w:val="0"/>
          <w:numId w:val="1"/>
        </w:numPr>
        <w:ind w:left="567" w:hanging="283"/>
        <w:rPr>
          <w:rFonts w:ascii="Calibri" w:eastAsia="Times New Roman" w:hAnsi="Calibri" w:cs="Times New Roman"/>
          <w:b/>
          <w:bCs/>
        </w:rPr>
      </w:pPr>
      <w:r>
        <w:rPr>
          <w:rFonts w:ascii="Calibri" w:eastAsia="Times New Roman" w:hAnsi="Calibri" w:cs="Times New Roman"/>
          <w:b/>
          <w:bCs/>
        </w:rPr>
        <w:t xml:space="preserve">An </w:t>
      </w:r>
      <w:proofErr w:type="gramStart"/>
      <w:r>
        <w:rPr>
          <w:rFonts w:ascii="Calibri" w:eastAsia="Times New Roman" w:hAnsi="Calibri" w:cs="Times New Roman"/>
          <w:b/>
          <w:bCs/>
        </w:rPr>
        <w:t>u</w:t>
      </w:r>
      <w:r w:rsidRPr="00F97870">
        <w:rPr>
          <w:rFonts w:ascii="Calibri" w:eastAsia="Times New Roman" w:hAnsi="Calibri" w:cs="Times New Roman"/>
          <w:b/>
          <w:bCs/>
        </w:rPr>
        <w:t>p to date</w:t>
      </w:r>
      <w:proofErr w:type="gramEnd"/>
      <w:r w:rsidRPr="00F97870">
        <w:rPr>
          <w:rFonts w:ascii="Calibri" w:eastAsia="Times New Roman" w:hAnsi="Calibri" w:cs="Times New Roman"/>
          <w:b/>
          <w:bCs/>
        </w:rPr>
        <w:t xml:space="preserve"> Curriculum Vitae (CV)</w:t>
      </w:r>
    </w:p>
    <w:p w14:paraId="44B81620" w14:textId="77777777" w:rsidR="005B507D" w:rsidRPr="00F97870" w:rsidRDefault="005B507D" w:rsidP="005B507D">
      <w:pPr>
        <w:pStyle w:val="ListParagraph"/>
        <w:numPr>
          <w:ilvl w:val="0"/>
          <w:numId w:val="1"/>
        </w:numPr>
        <w:ind w:left="567" w:hanging="283"/>
        <w:rPr>
          <w:rFonts w:ascii="Calibri" w:eastAsia="Times New Roman" w:hAnsi="Calibri" w:cs="Times New Roman"/>
          <w:b/>
          <w:bCs/>
        </w:rPr>
      </w:pPr>
      <w:r>
        <w:rPr>
          <w:rFonts w:ascii="Calibri" w:eastAsia="Times New Roman" w:hAnsi="Calibri" w:cs="Times New Roman"/>
          <w:b/>
          <w:bCs/>
        </w:rPr>
        <w:t>A s</w:t>
      </w:r>
      <w:r w:rsidRPr="00F97870">
        <w:rPr>
          <w:rFonts w:ascii="Calibri" w:eastAsia="Times New Roman" w:hAnsi="Calibri" w:cs="Times New Roman"/>
          <w:b/>
          <w:bCs/>
        </w:rPr>
        <w:t xml:space="preserve">tatement of support from </w:t>
      </w:r>
      <w:r>
        <w:rPr>
          <w:rFonts w:ascii="Calibri" w:eastAsia="Times New Roman" w:hAnsi="Calibri" w:cs="Times New Roman"/>
          <w:b/>
          <w:bCs/>
        </w:rPr>
        <w:t xml:space="preserve">your </w:t>
      </w:r>
      <w:r w:rsidRPr="00F97870">
        <w:rPr>
          <w:rFonts w:ascii="Calibri" w:eastAsia="Times New Roman" w:hAnsi="Calibri" w:cs="Times New Roman"/>
          <w:b/>
          <w:bCs/>
        </w:rPr>
        <w:t>Training Programme Director (TPD)</w:t>
      </w:r>
    </w:p>
    <w:p w14:paraId="65359FDE" w14:textId="77777777" w:rsidR="005B507D" w:rsidRPr="00F97870" w:rsidRDefault="005B507D" w:rsidP="005B507D">
      <w:pPr>
        <w:pStyle w:val="ListParagraph"/>
        <w:numPr>
          <w:ilvl w:val="0"/>
          <w:numId w:val="1"/>
        </w:numPr>
        <w:ind w:left="567" w:hanging="283"/>
        <w:rPr>
          <w:rFonts w:ascii="Calibri" w:eastAsia="Times New Roman" w:hAnsi="Calibri" w:cs="Times New Roman"/>
          <w:b/>
          <w:bCs/>
        </w:rPr>
      </w:pPr>
      <w:r>
        <w:rPr>
          <w:rFonts w:ascii="Calibri" w:eastAsia="Times New Roman" w:hAnsi="Calibri" w:cs="Times New Roman"/>
          <w:b/>
          <w:bCs/>
        </w:rPr>
        <w:t xml:space="preserve">The </w:t>
      </w:r>
      <w:r w:rsidRPr="00F97870">
        <w:rPr>
          <w:rFonts w:ascii="Calibri" w:eastAsia="Times New Roman" w:hAnsi="Calibri" w:cs="Times New Roman"/>
          <w:b/>
          <w:bCs/>
        </w:rPr>
        <w:t xml:space="preserve">FPH Projects Scheme Brief that they are applying for </w:t>
      </w:r>
    </w:p>
    <w:p w14:paraId="5542E41C" w14:textId="77777777" w:rsidR="005B507D" w:rsidRPr="00F97870" w:rsidRDefault="005B507D" w:rsidP="005B507D">
      <w:pPr>
        <w:pStyle w:val="ListParagraph"/>
        <w:spacing w:line="240" w:lineRule="auto"/>
        <w:ind w:left="0"/>
        <w:rPr>
          <w:rFonts w:ascii="Calibri" w:eastAsia="Times New Roman" w:hAnsi="Calibri" w:cs="Times New Roman"/>
          <w:b/>
          <w:bCs/>
        </w:rPr>
      </w:pPr>
    </w:p>
    <w:p w14:paraId="0235E58F" w14:textId="77777777" w:rsidR="005B507D" w:rsidRPr="00F97870" w:rsidRDefault="005B507D" w:rsidP="005B507D">
      <w:pPr>
        <w:pStyle w:val="ListParagraph"/>
        <w:spacing w:line="240" w:lineRule="auto"/>
        <w:ind w:left="0"/>
        <w:rPr>
          <w:rFonts w:ascii="Calibri" w:eastAsia="Times New Roman" w:hAnsi="Calibri" w:cs="Times New Roman"/>
          <w:b/>
          <w:bCs/>
        </w:rPr>
      </w:pPr>
      <w:r w:rsidRPr="00F97870">
        <w:rPr>
          <w:rFonts w:ascii="Calibri" w:eastAsia="Times New Roman" w:hAnsi="Calibri" w:cs="Times New Roman"/>
          <w:b/>
          <w:bCs/>
        </w:rPr>
        <w:t>Applications will only be considered once all these documents are received.</w:t>
      </w:r>
    </w:p>
    <w:p w14:paraId="68B45B30" w14:textId="77777777" w:rsidR="005B507D" w:rsidRPr="006C7397" w:rsidRDefault="005B507D" w:rsidP="005B507D">
      <w:pPr>
        <w:rPr>
          <w:rFonts w:ascii="Calibri" w:hAnsi="Calibri"/>
          <w:b/>
          <w:color w:val="0A2F41" w:themeColor="accent1" w:themeShade="80"/>
        </w:rPr>
      </w:pPr>
      <w:r w:rsidRPr="006C7397">
        <w:rPr>
          <w:rFonts w:ascii="Calibri" w:hAnsi="Calibri"/>
          <w:b/>
          <w:color w:val="0A2F41" w:themeColor="accent1" w:themeShade="80"/>
        </w:rPr>
        <w:t>To be completed by the Registrar:</w:t>
      </w: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3544"/>
        <w:gridCol w:w="6044"/>
      </w:tblGrid>
      <w:tr w:rsidR="005B507D" w:rsidRPr="00F97870" w14:paraId="53421FC0" w14:textId="77777777" w:rsidTr="00F45FCB">
        <w:tc>
          <w:tcPr>
            <w:tcW w:w="3544" w:type="dxa"/>
          </w:tcPr>
          <w:p w14:paraId="6A1B4223" w14:textId="77777777" w:rsidR="005B507D" w:rsidRPr="00F97870" w:rsidRDefault="005B507D" w:rsidP="00F45FCB">
            <w:pPr>
              <w:rPr>
                <w:rFonts w:ascii="Calibri" w:eastAsia="Times New Roman" w:hAnsi="Calibri" w:cs="Times New Roman"/>
                <w:b/>
                <w:bCs/>
              </w:rPr>
            </w:pPr>
            <w:r>
              <w:rPr>
                <w:rFonts w:ascii="Calibri" w:eastAsia="Times New Roman" w:hAnsi="Calibri" w:cs="Times New Roman"/>
                <w:b/>
                <w:bCs/>
              </w:rPr>
              <w:t>Your n</w:t>
            </w:r>
            <w:r w:rsidRPr="00F97870">
              <w:rPr>
                <w:rFonts w:ascii="Calibri" w:eastAsia="Times New Roman" w:hAnsi="Calibri" w:cs="Times New Roman"/>
                <w:b/>
                <w:bCs/>
              </w:rPr>
              <w:t>ame</w:t>
            </w:r>
          </w:p>
        </w:tc>
        <w:tc>
          <w:tcPr>
            <w:tcW w:w="6044" w:type="dxa"/>
          </w:tcPr>
          <w:p w14:paraId="32C539AB" w14:textId="77777777" w:rsidR="005B507D" w:rsidRPr="006C7397" w:rsidRDefault="005B507D" w:rsidP="00F45FCB">
            <w:pPr>
              <w:rPr>
                <w:rFonts w:ascii="Calibri" w:hAnsi="Calibri"/>
              </w:rPr>
            </w:pPr>
          </w:p>
        </w:tc>
      </w:tr>
      <w:tr w:rsidR="005B507D" w:rsidRPr="00F97870" w14:paraId="6276D7B3" w14:textId="77777777" w:rsidTr="00F45FCB">
        <w:tc>
          <w:tcPr>
            <w:tcW w:w="3544" w:type="dxa"/>
          </w:tcPr>
          <w:p w14:paraId="2AC8DF4B" w14:textId="77777777" w:rsidR="005B507D" w:rsidRPr="00F97870" w:rsidRDefault="005B507D" w:rsidP="00F45FCB">
            <w:pPr>
              <w:rPr>
                <w:rFonts w:ascii="Calibri" w:eastAsia="Times New Roman" w:hAnsi="Calibri" w:cs="Times New Roman"/>
                <w:b/>
                <w:bCs/>
              </w:rPr>
            </w:pPr>
            <w:r>
              <w:rPr>
                <w:rFonts w:ascii="Calibri" w:eastAsia="Times New Roman" w:hAnsi="Calibri" w:cs="Times New Roman"/>
                <w:b/>
                <w:bCs/>
              </w:rPr>
              <w:t>Your contact details</w:t>
            </w:r>
          </w:p>
        </w:tc>
        <w:tc>
          <w:tcPr>
            <w:tcW w:w="6044" w:type="dxa"/>
          </w:tcPr>
          <w:p w14:paraId="772B1237" w14:textId="77777777" w:rsidR="005B507D" w:rsidRDefault="005B507D" w:rsidP="00F45FCB">
            <w:pPr>
              <w:rPr>
                <w:rFonts w:ascii="Calibri" w:hAnsi="Calibri"/>
              </w:rPr>
            </w:pPr>
            <w:r>
              <w:rPr>
                <w:rFonts w:ascii="Calibri" w:hAnsi="Calibri"/>
              </w:rPr>
              <w:t xml:space="preserve">Email: </w:t>
            </w:r>
          </w:p>
          <w:p w14:paraId="4A66BD3E" w14:textId="77777777" w:rsidR="005B507D" w:rsidRPr="006C7397" w:rsidRDefault="005B507D" w:rsidP="00F45FCB">
            <w:pPr>
              <w:rPr>
                <w:rFonts w:ascii="Calibri" w:hAnsi="Calibri"/>
              </w:rPr>
            </w:pPr>
            <w:r>
              <w:rPr>
                <w:rFonts w:ascii="Calibri" w:hAnsi="Calibri"/>
              </w:rPr>
              <w:t xml:space="preserve">Telephone: </w:t>
            </w:r>
          </w:p>
        </w:tc>
      </w:tr>
      <w:tr w:rsidR="005B507D" w:rsidRPr="00F97870" w14:paraId="79BA2265" w14:textId="77777777" w:rsidTr="00F45FCB">
        <w:tc>
          <w:tcPr>
            <w:tcW w:w="3544" w:type="dxa"/>
          </w:tcPr>
          <w:p w14:paraId="043DE89D" w14:textId="77777777" w:rsidR="005B507D" w:rsidRPr="00F97870" w:rsidRDefault="005B507D" w:rsidP="00F45FCB">
            <w:pPr>
              <w:rPr>
                <w:rFonts w:ascii="Calibri" w:eastAsia="Times New Roman" w:hAnsi="Calibri" w:cs="Times New Roman"/>
                <w:b/>
                <w:bCs/>
              </w:rPr>
            </w:pPr>
            <w:r w:rsidRPr="00F97870">
              <w:rPr>
                <w:rFonts w:ascii="Calibri" w:eastAsia="Times New Roman" w:hAnsi="Calibri" w:cs="Times New Roman"/>
                <w:b/>
                <w:bCs/>
              </w:rPr>
              <w:t>Date</w:t>
            </w:r>
          </w:p>
        </w:tc>
        <w:tc>
          <w:tcPr>
            <w:tcW w:w="6044" w:type="dxa"/>
          </w:tcPr>
          <w:p w14:paraId="561188CE" w14:textId="77777777" w:rsidR="005B507D" w:rsidRPr="006C7397" w:rsidRDefault="005B507D" w:rsidP="00F45FCB">
            <w:pPr>
              <w:rPr>
                <w:rFonts w:ascii="Calibri" w:hAnsi="Calibri"/>
              </w:rPr>
            </w:pPr>
          </w:p>
        </w:tc>
      </w:tr>
      <w:tr w:rsidR="005B507D" w:rsidRPr="00F97870" w14:paraId="76CC1B96" w14:textId="77777777" w:rsidTr="00F45FCB">
        <w:tc>
          <w:tcPr>
            <w:tcW w:w="3544" w:type="dxa"/>
          </w:tcPr>
          <w:p w14:paraId="74C67B8B" w14:textId="77777777" w:rsidR="005B507D" w:rsidRPr="00F97870" w:rsidRDefault="005B507D" w:rsidP="00F45FCB">
            <w:pPr>
              <w:rPr>
                <w:rFonts w:ascii="Calibri" w:eastAsia="Times New Roman" w:hAnsi="Calibri" w:cs="Times New Roman"/>
                <w:b/>
                <w:bCs/>
              </w:rPr>
            </w:pPr>
            <w:r w:rsidRPr="00F97870">
              <w:rPr>
                <w:rFonts w:ascii="Calibri" w:eastAsia="Times New Roman" w:hAnsi="Calibri" w:cs="Times New Roman"/>
                <w:b/>
                <w:bCs/>
              </w:rPr>
              <w:t>Region</w:t>
            </w:r>
          </w:p>
        </w:tc>
        <w:tc>
          <w:tcPr>
            <w:tcW w:w="6044" w:type="dxa"/>
          </w:tcPr>
          <w:p w14:paraId="7D7E7143" w14:textId="77777777" w:rsidR="005B507D" w:rsidRPr="006C7397" w:rsidRDefault="005B507D" w:rsidP="00F45FCB">
            <w:pPr>
              <w:rPr>
                <w:rFonts w:ascii="Calibri" w:hAnsi="Calibri"/>
              </w:rPr>
            </w:pPr>
          </w:p>
        </w:tc>
      </w:tr>
      <w:tr w:rsidR="005B507D" w:rsidRPr="00F97870" w14:paraId="26817E07" w14:textId="77777777" w:rsidTr="00F45FCB">
        <w:trPr>
          <w:trHeight w:val="462"/>
        </w:trPr>
        <w:tc>
          <w:tcPr>
            <w:tcW w:w="3544" w:type="dxa"/>
          </w:tcPr>
          <w:p w14:paraId="0F4B3A43" w14:textId="77777777" w:rsidR="005B507D" w:rsidRPr="00F97870" w:rsidRDefault="005B507D" w:rsidP="00F45FCB">
            <w:pPr>
              <w:rPr>
                <w:rFonts w:ascii="Calibri" w:eastAsia="Times New Roman" w:hAnsi="Calibri" w:cs="Times New Roman"/>
                <w:b/>
                <w:bCs/>
              </w:rPr>
            </w:pPr>
            <w:r>
              <w:rPr>
                <w:rFonts w:ascii="Calibri" w:eastAsia="Times New Roman" w:hAnsi="Calibri" w:cs="Times New Roman"/>
                <w:b/>
                <w:bCs/>
              </w:rPr>
              <w:t>Training Programme Director (p</w:t>
            </w:r>
            <w:r w:rsidRPr="00F97870">
              <w:rPr>
                <w:rFonts w:ascii="Calibri" w:eastAsia="Times New Roman" w:hAnsi="Calibri" w:cs="Times New Roman"/>
                <w:b/>
                <w:bCs/>
              </w:rPr>
              <w:t>lease include email)</w:t>
            </w:r>
          </w:p>
        </w:tc>
        <w:tc>
          <w:tcPr>
            <w:tcW w:w="6044" w:type="dxa"/>
          </w:tcPr>
          <w:p w14:paraId="5406DE0D" w14:textId="77777777" w:rsidR="005B507D" w:rsidRPr="006C7397" w:rsidRDefault="005B507D" w:rsidP="00F45FCB">
            <w:pPr>
              <w:rPr>
                <w:rFonts w:ascii="Calibri" w:hAnsi="Calibri"/>
              </w:rPr>
            </w:pPr>
          </w:p>
        </w:tc>
      </w:tr>
      <w:tr w:rsidR="005B507D" w:rsidRPr="00F97870" w14:paraId="353B7DB8" w14:textId="77777777" w:rsidTr="00F45FCB">
        <w:trPr>
          <w:trHeight w:val="540"/>
        </w:trPr>
        <w:tc>
          <w:tcPr>
            <w:tcW w:w="3544" w:type="dxa"/>
          </w:tcPr>
          <w:p w14:paraId="50CC9C32" w14:textId="77777777" w:rsidR="005B507D" w:rsidRPr="00F97870" w:rsidRDefault="005B507D" w:rsidP="00F45FCB">
            <w:pPr>
              <w:rPr>
                <w:rFonts w:ascii="Calibri" w:eastAsia="Times New Roman" w:hAnsi="Calibri" w:cs="Times New Roman"/>
                <w:b/>
                <w:bCs/>
              </w:rPr>
            </w:pPr>
            <w:r w:rsidRPr="00F97870">
              <w:rPr>
                <w:rFonts w:ascii="Calibri" w:eastAsia="Times New Roman" w:hAnsi="Calibri" w:cs="Times New Roman"/>
                <w:b/>
                <w:bCs/>
              </w:rPr>
              <w:t>Educational Supervisor</w:t>
            </w:r>
          </w:p>
          <w:p w14:paraId="54911935" w14:textId="77777777" w:rsidR="005B507D" w:rsidRPr="00F97870" w:rsidRDefault="005B507D" w:rsidP="00F45FCB">
            <w:pPr>
              <w:rPr>
                <w:rFonts w:ascii="Calibri" w:eastAsia="Times New Roman" w:hAnsi="Calibri" w:cs="Times New Roman"/>
                <w:b/>
                <w:bCs/>
              </w:rPr>
            </w:pPr>
            <w:r w:rsidRPr="00F97870">
              <w:rPr>
                <w:rFonts w:ascii="Calibri" w:eastAsia="Times New Roman" w:hAnsi="Calibri" w:cs="Times New Roman"/>
                <w:b/>
                <w:bCs/>
              </w:rPr>
              <w:t>(Please include email)</w:t>
            </w:r>
          </w:p>
        </w:tc>
        <w:tc>
          <w:tcPr>
            <w:tcW w:w="6044" w:type="dxa"/>
          </w:tcPr>
          <w:p w14:paraId="5D80E76F" w14:textId="77777777" w:rsidR="005B507D" w:rsidRPr="006C7397" w:rsidRDefault="005B507D" w:rsidP="00F45FCB">
            <w:pPr>
              <w:rPr>
                <w:rFonts w:ascii="Calibri" w:hAnsi="Calibri"/>
              </w:rPr>
            </w:pPr>
          </w:p>
        </w:tc>
      </w:tr>
    </w:tbl>
    <w:p w14:paraId="4652C101" w14:textId="77777777" w:rsidR="005B507D" w:rsidRPr="006C7397" w:rsidRDefault="005B507D" w:rsidP="005B507D">
      <w:pPr>
        <w:spacing w:before="240"/>
        <w:rPr>
          <w:rFonts w:ascii="Calibri" w:hAnsi="Calibri"/>
          <w:b/>
          <w:color w:val="0A2F41" w:themeColor="accent1" w:themeShade="80"/>
        </w:rPr>
      </w:pPr>
      <w:r w:rsidRPr="006C7397">
        <w:rPr>
          <w:rFonts w:ascii="Calibri" w:hAnsi="Calibri"/>
          <w:b/>
          <w:color w:val="0A2F41" w:themeColor="accent1" w:themeShade="80"/>
        </w:rPr>
        <w:t>Project Details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6039"/>
      </w:tblGrid>
      <w:tr w:rsidR="005B507D" w:rsidRPr="00F97870" w14:paraId="31B2A821" w14:textId="77777777" w:rsidTr="00F45FCB">
        <w:trPr>
          <w:trHeight w:val="446"/>
        </w:trPr>
        <w:tc>
          <w:tcPr>
            <w:tcW w:w="3600" w:type="dxa"/>
            <w:shd w:val="clear" w:color="auto" w:fill="auto"/>
          </w:tcPr>
          <w:p w14:paraId="6FC30FF0"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Title </w:t>
            </w:r>
          </w:p>
        </w:tc>
        <w:tc>
          <w:tcPr>
            <w:tcW w:w="6039" w:type="dxa"/>
            <w:shd w:val="clear" w:color="auto" w:fill="auto"/>
          </w:tcPr>
          <w:p w14:paraId="29475C74" w14:textId="77777777" w:rsidR="005B507D" w:rsidRPr="00F97870" w:rsidRDefault="005B507D" w:rsidP="00F45FCB">
            <w:pPr>
              <w:rPr>
                <w:rFonts w:ascii="Calibri" w:hAnsi="Calibri"/>
              </w:rPr>
            </w:pPr>
          </w:p>
        </w:tc>
      </w:tr>
      <w:tr w:rsidR="005B507D" w:rsidRPr="00F97870" w14:paraId="26E71E5B" w14:textId="77777777" w:rsidTr="00F45FCB">
        <w:trPr>
          <w:trHeight w:val="835"/>
        </w:trPr>
        <w:tc>
          <w:tcPr>
            <w:tcW w:w="3600" w:type="dxa"/>
            <w:shd w:val="clear" w:color="auto" w:fill="auto"/>
          </w:tcPr>
          <w:p w14:paraId="2DE8D999"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Time period for the project</w:t>
            </w:r>
            <w:r>
              <w:rPr>
                <w:rFonts w:ascii="Calibri" w:eastAsia="Times New Roman" w:hAnsi="Calibri" w:cs="Times New Roman"/>
                <w:b/>
                <w:bCs/>
              </w:rPr>
              <w:t xml:space="preserve"> </w:t>
            </w:r>
            <w:r w:rsidRPr="00F97870">
              <w:rPr>
                <w:rFonts w:ascii="Calibri" w:eastAsia="Times New Roman" w:hAnsi="Calibri" w:cs="Times New Roman"/>
                <w:b/>
                <w:bCs/>
              </w:rPr>
              <w:t>(</w:t>
            </w:r>
            <w:r>
              <w:rPr>
                <w:rFonts w:ascii="Calibri" w:eastAsia="Times New Roman" w:hAnsi="Calibri" w:cs="Times New Roman"/>
                <w:b/>
                <w:bCs/>
              </w:rPr>
              <w:t>w</w:t>
            </w:r>
            <w:r w:rsidRPr="00F97870">
              <w:rPr>
                <w:rFonts w:ascii="Calibri" w:eastAsia="Times New Roman" w:hAnsi="Calibri" w:cs="Times New Roman"/>
                <w:b/>
                <w:bCs/>
              </w:rPr>
              <w:t>hen and how many days per week)</w:t>
            </w:r>
          </w:p>
        </w:tc>
        <w:tc>
          <w:tcPr>
            <w:tcW w:w="6039" w:type="dxa"/>
            <w:shd w:val="clear" w:color="auto" w:fill="auto"/>
          </w:tcPr>
          <w:p w14:paraId="58F093BA" w14:textId="77777777" w:rsidR="005B507D" w:rsidRDefault="005B507D" w:rsidP="00F45FCB">
            <w:pPr>
              <w:spacing w:after="0" w:line="240" w:lineRule="auto"/>
              <w:rPr>
                <w:rFonts w:ascii="Calibri" w:hAnsi="Calibri"/>
                <w:lang w:val="en-US"/>
              </w:rPr>
            </w:pPr>
            <w:r>
              <w:rPr>
                <w:rFonts w:ascii="Calibri" w:hAnsi="Calibri"/>
                <w:lang w:val="en-US"/>
              </w:rPr>
              <w:t>July 2025 to August 2026</w:t>
            </w:r>
          </w:p>
          <w:p w14:paraId="20603BE9" w14:textId="77777777" w:rsidR="005B507D" w:rsidRPr="00F97870" w:rsidRDefault="005B507D" w:rsidP="00F45FCB">
            <w:pPr>
              <w:spacing w:after="0" w:line="240" w:lineRule="auto"/>
              <w:rPr>
                <w:rFonts w:ascii="Calibri" w:hAnsi="Calibri"/>
                <w:lang w:val="en-US"/>
              </w:rPr>
            </w:pPr>
            <w:r>
              <w:rPr>
                <w:rFonts w:ascii="Calibri" w:hAnsi="Calibri"/>
                <w:lang w:val="en-US"/>
              </w:rPr>
              <w:t>A day a week</w:t>
            </w:r>
          </w:p>
        </w:tc>
      </w:tr>
      <w:tr w:rsidR="005B507D" w:rsidRPr="00F97870" w14:paraId="2958F795" w14:textId="77777777" w:rsidTr="00F45FCB">
        <w:trPr>
          <w:trHeight w:val="70"/>
        </w:trPr>
        <w:tc>
          <w:tcPr>
            <w:tcW w:w="3600" w:type="dxa"/>
            <w:tcBorders>
              <w:bottom w:val="nil"/>
            </w:tcBorders>
            <w:shd w:val="clear" w:color="auto" w:fill="auto"/>
          </w:tcPr>
          <w:p w14:paraId="0B845231" w14:textId="77777777" w:rsidR="005B507D"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Please state </w:t>
            </w:r>
            <w:r>
              <w:rPr>
                <w:rFonts w:ascii="Calibri" w:eastAsia="Times New Roman" w:hAnsi="Calibri" w:cs="Times New Roman"/>
                <w:b/>
                <w:bCs/>
              </w:rPr>
              <w:t>what you want to gain from this project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 xml:space="preserve">utcomes and competencies </w:t>
            </w:r>
            <w:r>
              <w:rPr>
                <w:rFonts w:ascii="Calibri" w:eastAsia="Times New Roman" w:hAnsi="Calibri" w:cs="Times New Roman"/>
                <w:b/>
                <w:bCs/>
              </w:rPr>
              <w:t xml:space="preserve">likely </w:t>
            </w:r>
            <w:r w:rsidRPr="00F97870">
              <w:rPr>
                <w:rFonts w:ascii="Calibri" w:eastAsia="Times New Roman" w:hAnsi="Calibri" w:cs="Times New Roman"/>
                <w:b/>
                <w:bCs/>
              </w:rPr>
              <w:t>to be achieved</w:t>
            </w:r>
            <w:r>
              <w:rPr>
                <w:rFonts w:ascii="Calibri" w:eastAsia="Times New Roman" w:hAnsi="Calibri" w:cs="Times New Roman"/>
                <w:b/>
                <w:bCs/>
              </w:rPr>
              <w:t>)</w:t>
            </w:r>
          </w:p>
          <w:p w14:paraId="6E51E010" w14:textId="77777777" w:rsidR="005B507D" w:rsidRDefault="005B507D" w:rsidP="00F45FCB">
            <w:pPr>
              <w:spacing w:after="0" w:line="240" w:lineRule="auto"/>
              <w:rPr>
                <w:rFonts w:ascii="Calibri" w:eastAsia="Times New Roman" w:hAnsi="Calibri" w:cs="Times New Roman"/>
                <w:b/>
                <w:bCs/>
              </w:rPr>
            </w:pPr>
          </w:p>
          <w:p w14:paraId="560DC3D7" w14:textId="77777777" w:rsidR="005B507D" w:rsidRDefault="005B507D" w:rsidP="00F45FCB">
            <w:pPr>
              <w:spacing w:after="0" w:line="240" w:lineRule="auto"/>
              <w:rPr>
                <w:rFonts w:ascii="Calibri" w:eastAsia="Times New Roman" w:hAnsi="Calibri" w:cs="Times New Roman"/>
                <w:b/>
                <w:bCs/>
              </w:rPr>
            </w:pPr>
          </w:p>
          <w:p w14:paraId="691EFD06" w14:textId="77777777" w:rsidR="005B507D" w:rsidRPr="00F97870" w:rsidRDefault="005B507D" w:rsidP="00F45FCB">
            <w:pPr>
              <w:spacing w:after="0" w:line="240" w:lineRule="auto"/>
              <w:rPr>
                <w:rFonts w:ascii="Calibri" w:eastAsia="Times New Roman" w:hAnsi="Calibri" w:cs="Times New Roman"/>
                <w:b/>
                <w:bCs/>
              </w:rPr>
            </w:pPr>
          </w:p>
        </w:tc>
        <w:tc>
          <w:tcPr>
            <w:tcW w:w="6039" w:type="dxa"/>
            <w:tcBorders>
              <w:bottom w:val="nil"/>
            </w:tcBorders>
            <w:shd w:val="clear" w:color="auto" w:fill="auto"/>
          </w:tcPr>
          <w:p w14:paraId="64DDBAED" w14:textId="77777777" w:rsidR="005B507D" w:rsidRPr="00F97870" w:rsidRDefault="005B507D" w:rsidP="00F45FCB">
            <w:pPr>
              <w:rPr>
                <w:rFonts w:ascii="Calibri" w:hAnsi="Calibri"/>
                <w:lang w:val="en-US"/>
              </w:rPr>
            </w:pPr>
          </w:p>
        </w:tc>
      </w:tr>
      <w:tr w:rsidR="005B507D" w:rsidRPr="00F97870" w14:paraId="2C2C09F2" w14:textId="77777777" w:rsidTr="00F45FCB">
        <w:trPr>
          <w:trHeight w:val="631"/>
        </w:trPr>
        <w:tc>
          <w:tcPr>
            <w:tcW w:w="3600" w:type="dxa"/>
            <w:shd w:val="clear" w:color="auto" w:fill="auto"/>
          </w:tcPr>
          <w:p w14:paraId="551ECEAB" w14:textId="231C1C1C"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Expression of Interest (</w:t>
            </w:r>
            <w:r>
              <w:rPr>
                <w:rFonts w:ascii="Calibri" w:eastAsia="Times New Roman" w:hAnsi="Calibri" w:cs="Times New Roman"/>
                <w:b/>
                <w:bCs/>
              </w:rPr>
              <w:t xml:space="preserve">up to </w:t>
            </w:r>
            <w:r w:rsidRPr="00F97870">
              <w:rPr>
                <w:rFonts w:ascii="Calibri" w:eastAsia="Times New Roman" w:hAnsi="Calibri" w:cs="Times New Roman"/>
                <w:b/>
                <w:bCs/>
              </w:rPr>
              <w:t>500 words max)</w:t>
            </w:r>
          </w:p>
        </w:tc>
        <w:tc>
          <w:tcPr>
            <w:tcW w:w="6039" w:type="dxa"/>
            <w:shd w:val="clear" w:color="auto" w:fill="auto"/>
          </w:tcPr>
          <w:p w14:paraId="19EB5129" w14:textId="77777777" w:rsidR="005B507D" w:rsidRDefault="005B507D" w:rsidP="00F45FCB">
            <w:pPr>
              <w:rPr>
                <w:rFonts w:ascii="Calibri" w:hAnsi="Calibri"/>
              </w:rPr>
            </w:pPr>
          </w:p>
          <w:p w14:paraId="73955FF8" w14:textId="77777777" w:rsidR="005B507D" w:rsidRDefault="005B507D" w:rsidP="00F45FCB">
            <w:pPr>
              <w:rPr>
                <w:rFonts w:ascii="Calibri" w:hAnsi="Calibri"/>
              </w:rPr>
            </w:pPr>
          </w:p>
          <w:p w14:paraId="448F9146" w14:textId="77777777" w:rsidR="005B507D" w:rsidRDefault="005B507D" w:rsidP="00F45FCB">
            <w:pPr>
              <w:rPr>
                <w:rFonts w:ascii="Calibri" w:hAnsi="Calibri"/>
              </w:rPr>
            </w:pPr>
          </w:p>
          <w:p w14:paraId="52C4FEB9" w14:textId="77777777" w:rsidR="005B507D" w:rsidRDefault="005B507D" w:rsidP="00F45FCB">
            <w:pPr>
              <w:rPr>
                <w:rFonts w:ascii="Calibri" w:hAnsi="Calibri"/>
              </w:rPr>
            </w:pPr>
          </w:p>
          <w:p w14:paraId="6A6CE64E" w14:textId="77777777" w:rsidR="005B507D" w:rsidRDefault="005B507D" w:rsidP="00F45FCB">
            <w:pPr>
              <w:rPr>
                <w:rFonts w:ascii="Calibri" w:hAnsi="Calibri"/>
              </w:rPr>
            </w:pPr>
          </w:p>
          <w:p w14:paraId="6ECC3C23" w14:textId="77777777" w:rsidR="005B507D" w:rsidRPr="00F97870" w:rsidRDefault="005B507D" w:rsidP="00F45FCB">
            <w:pPr>
              <w:rPr>
                <w:rFonts w:ascii="Calibri" w:hAnsi="Calibri"/>
              </w:rPr>
            </w:pPr>
          </w:p>
        </w:tc>
      </w:tr>
      <w:tr w:rsidR="005B507D" w:rsidRPr="00F97870" w14:paraId="50EECB56" w14:textId="77777777" w:rsidTr="00F45FCB">
        <w:trPr>
          <w:trHeight w:val="778"/>
        </w:trPr>
        <w:tc>
          <w:tcPr>
            <w:tcW w:w="3600" w:type="dxa"/>
            <w:shd w:val="clear" w:color="auto" w:fill="auto"/>
          </w:tcPr>
          <w:p w14:paraId="30864CE0" w14:textId="77777777" w:rsidR="005B507D" w:rsidRPr="00F97870" w:rsidRDefault="005B507D" w:rsidP="00F45FCB">
            <w:pPr>
              <w:spacing w:after="0" w:line="240" w:lineRule="auto"/>
              <w:rPr>
                <w:rFonts w:ascii="Calibri" w:eastAsia="Times New Roman" w:hAnsi="Calibri" w:cs="Times New Roman"/>
                <w:b/>
                <w:bCs/>
              </w:rPr>
            </w:pPr>
            <w:r w:rsidRPr="00F97870">
              <w:rPr>
                <w:rFonts w:ascii="Calibri" w:eastAsia="Times New Roman" w:hAnsi="Calibri" w:cs="Times New Roman"/>
                <w:b/>
                <w:bCs/>
              </w:rPr>
              <w:t>Please confirm that you are</w:t>
            </w:r>
            <w:r>
              <w:rPr>
                <w:rFonts w:ascii="Calibri" w:eastAsia="Times New Roman" w:hAnsi="Calibri" w:cs="Times New Roman"/>
                <w:b/>
                <w:bCs/>
              </w:rPr>
              <w:t xml:space="preserve"> a member of the </w:t>
            </w:r>
            <w:r w:rsidRPr="00F97870">
              <w:rPr>
                <w:rFonts w:ascii="Calibri" w:eastAsia="Times New Roman" w:hAnsi="Calibri" w:cs="Times New Roman"/>
                <w:b/>
                <w:bCs/>
              </w:rPr>
              <w:t xml:space="preserve">Faculty of Public Health </w:t>
            </w:r>
            <w:r>
              <w:rPr>
                <w:rFonts w:ascii="Calibri" w:eastAsia="Times New Roman" w:hAnsi="Calibri" w:cs="Times New Roman"/>
                <w:b/>
                <w:bCs/>
              </w:rPr>
              <w:t xml:space="preserve">and in </w:t>
            </w:r>
            <w:r w:rsidRPr="00F97870">
              <w:rPr>
                <w:rFonts w:ascii="Calibri" w:eastAsia="Times New Roman" w:hAnsi="Calibri" w:cs="Times New Roman"/>
                <w:b/>
                <w:bCs/>
              </w:rPr>
              <w:t>good standing</w:t>
            </w:r>
          </w:p>
        </w:tc>
        <w:tc>
          <w:tcPr>
            <w:tcW w:w="6039" w:type="dxa"/>
            <w:shd w:val="clear" w:color="auto" w:fill="auto"/>
          </w:tcPr>
          <w:p w14:paraId="2B3FFD8D" w14:textId="77777777" w:rsidR="005B507D" w:rsidRPr="00F97870" w:rsidRDefault="005B507D" w:rsidP="00F45FCB">
            <w:pPr>
              <w:rPr>
                <w:rFonts w:ascii="Calibri" w:hAnsi="Calibri"/>
              </w:rPr>
            </w:pPr>
          </w:p>
        </w:tc>
      </w:tr>
    </w:tbl>
    <w:p w14:paraId="05548EBA" w14:textId="77777777" w:rsidR="005B507D" w:rsidRDefault="005B507D"/>
    <w:sectPr w:rsidR="005B507D" w:rsidSect="005B507D">
      <w:footerReference w:type="default" r:id="rId14"/>
      <w:headerReference w:type="first" r:id="rId15"/>
      <w:pgSz w:w="11906" w:h="16838"/>
      <w:pgMar w:top="993" w:right="1080" w:bottom="851" w:left="1080"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ED85" w14:textId="77777777" w:rsidR="0006291C" w:rsidRDefault="0006291C">
    <w:pPr>
      <w:pStyle w:val="Footer"/>
    </w:pPr>
    <w:r>
      <w:t>FPH Projects scheme - final</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FDD" w14:textId="77777777" w:rsidR="0006291C" w:rsidRDefault="0006291C">
    <w:pPr>
      <w:pStyle w:val="Header"/>
    </w:pPr>
    <w:r>
      <w:rPr>
        <w:noProof/>
        <w:lang w:eastAsia="en-GB"/>
      </w:rPr>
      <w:drawing>
        <wp:anchor distT="0" distB="0" distL="114300" distR="114300" simplePos="0" relativeHeight="251659264" behindDoc="0" locked="0" layoutInCell="1" allowOverlap="1" wp14:anchorId="4350EB0A" wp14:editId="1255C177">
          <wp:simplePos x="0" y="0"/>
          <wp:positionH relativeFrom="margin">
            <wp:align>right</wp:align>
          </wp:positionH>
          <wp:positionV relativeFrom="paragraph">
            <wp:posOffset>-206506</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C3B"/>
    <w:multiLevelType w:val="hybridMultilevel"/>
    <w:tmpl w:val="3D02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A6EB4"/>
    <w:multiLevelType w:val="multilevel"/>
    <w:tmpl w:val="7116D96C"/>
    <w:lvl w:ilvl="0">
      <w:start w:val="1"/>
      <w:numFmt w:val="bullet"/>
      <w:lvlText w:val=""/>
      <w:lvlJc w:val="left"/>
      <w:pPr>
        <w:ind w:left="360" w:hanging="360"/>
      </w:pPr>
      <w:rPr>
        <w:rFonts w:ascii="Symbol" w:hAnsi="Symbol" w:hint="default"/>
        <w:color w:val="0F4761"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3384529">
    <w:abstractNumId w:val="1"/>
  </w:num>
  <w:num w:numId="2" w16cid:durableId="199225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7D"/>
    <w:rsid w:val="00056224"/>
    <w:rsid w:val="002C725C"/>
    <w:rsid w:val="005B5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A7292D"/>
  <w15:chartTrackingRefBased/>
  <w15:docId w15:val="{D9209FE3-793A-4019-BEBA-8C32FDA3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7D"/>
    <w:pPr>
      <w:spacing w:line="259" w:lineRule="auto"/>
    </w:pPr>
    <w:rPr>
      <w:kern w:val="0"/>
      <w:sz w:val="22"/>
      <w:szCs w:val="22"/>
      <w14:ligatures w14:val="none"/>
    </w:rPr>
  </w:style>
  <w:style w:type="paragraph" w:styleId="Heading1">
    <w:name w:val="heading 1"/>
    <w:basedOn w:val="Normal"/>
    <w:next w:val="Normal"/>
    <w:link w:val="Heading1Char"/>
    <w:uiPriority w:val="9"/>
    <w:qFormat/>
    <w:rsid w:val="005B5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5B5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5B5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07D"/>
    <w:rPr>
      <w:rFonts w:eastAsiaTheme="majorEastAsia" w:cstheme="majorBidi"/>
      <w:color w:val="272727" w:themeColor="text1" w:themeTint="D8"/>
    </w:rPr>
  </w:style>
  <w:style w:type="paragraph" w:styleId="Title">
    <w:name w:val="Title"/>
    <w:basedOn w:val="Normal"/>
    <w:next w:val="Normal"/>
    <w:link w:val="TitleChar"/>
    <w:uiPriority w:val="10"/>
    <w:qFormat/>
    <w:rsid w:val="005B5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07D"/>
    <w:pPr>
      <w:spacing w:before="160"/>
      <w:jc w:val="center"/>
    </w:pPr>
    <w:rPr>
      <w:i/>
      <w:iCs/>
      <w:color w:val="404040" w:themeColor="text1" w:themeTint="BF"/>
    </w:rPr>
  </w:style>
  <w:style w:type="character" w:customStyle="1" w:styleId="QuoteChar">
    <w:name w:val="Quote Char"/>
    <w:basedOn w:val="DefaultParagraphFont"/>
    <w:link w:val="Quote"/>
    <w:uiPriority w:val="29"/>
    <w:rsid w:val="005B507D"/>
    <w:rPr>
      <w:i/>
      <w:iCs/>
      <w:color w:val="404040" w:themeColor="text1" w:themeTint="BF"/>
    </w:rPr>
  </w:style>
  <w:style w:type="paragraph" w:styleId="ListParagraph">
    <w:name w:val="List Paragraph"/>
    <w:basedOn w:val="Normal"/>
    <w:uiPriority w:val="34"/>
    <w:qFormat/>
    <w:rsid w:val="005B507D"/>
    <w:pPr>
      <w:ind w:left="720"/>
      <w:contextualSpacing/>
    </w:pPr>
  </w:style>
  <w:style w:type="character" w:styleId="IntenseEmphasis">
    <w:name w:val="Intense Emphasis"/>
    <w:basedOn w:val="DefaultParagraphFont"/>
    <w:uiPriority w:val="21"/>
    <w:qFormat/>
    <w:rsid w:val="005B507D"/>
    <w:rPr>
      <w:i/>
      <w:iCs/>
      <w:color w:val="0F4761" w:themeColor="accent1" w:themeShade="BF"/>
    </w:rPr>
  </w:style>
  <w:style w:type="paragraph" w:styleId="IntenseQuote">
    <w:name w:val="Intense Quote"/>
    <w:basedOn w:val="Normal"/>
    <w:next w:val="Normal"/>
    <w:link w:val="IntenseQuoteChar"/>
    <w:uiPriority w:val="30"/>
    <w:qFormat/>
    <w:rsid w:val="005B5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07D"/>
    <w:rPr>
      <w:i/>
      <w:iCs/>
      <w:color w:val="0F4761" w:themeColor="accent1" w:themeShade="BF"/>
    </w:rPr>
  </w:style>
  <w:style w:type="character" w:styleId="IntenseReference">
    <w:name w:val="Intense Reference"/>
    <w:basedOn w:val="DefaultParagraphFont"/>
    <w:uiPriority w:val="32"/>
    <w:qFormat/>
    <w:rsid w:val="005B507D"/>
    <w:rPr>
      <w:b/>
      <w:bCs/>
      <w:smallCaps/>
      <w:color w:val="0F4761" w:themeColor="accent1" w:themeShade="BF"/>
      <w:spacing w:val="5"/>
    </w:rPr>
  </w:style>
  <w:style w:type="character" w:styleId="Hyperlink">
    <w:name w:val="Hyperlink"/>
    <w:basedOn w:val="DefaultParagraphFont"/>
    <w:uiPriority w:val="99"/>
    <w:unhideWhenUsed/>
    <w:rsid w:val="005B507D"/>
    <w:rPr>
      <w:color w:val="467886" w:themeColor="hyperlink"/>
      <w:u w:val="single"/>
    </w:rPr>
  </w:style>
  <w:style w:type="table" w:styleId="TableGrid">
    <w:name w:val="Table Grid"/>
    <w:basedOn w:val="TableNormal"/>
    <w:uiPriority w:val="39"/>
    <w:rsid w:val="005B507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07D"/>
    <w:rPr>
      <w:kern w:val="0"/>
      <w:sz w:val="22"/>
      <w:szCs w:val="22"/>
      <w14:ligatures w14:val="none"/>
    </w:rPr>
  </w:style>
  <w:style w:type="paragraph" w:styleId="Footer">
    <w:name w:val="footer"/>
    <w:basedOn w:val="Normal"/>
    <w:link w:val="FooterChar"/>
    <w:uiPriority w:val="99"/>
    <w:unhideWhenUsed/>
    <w:rsid w:val="005B5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07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h.org.uk/media/xsgpte1d/fair-training-report-3.pdf" TargetMode="External"/><Relationship Id="rId13" Type="http://schemas.openxmlformats.org/officeDocument/2006/relationships/hyperlink" Target="mailto:educ@fph.org.uk" TargetMode="External"/><Relationship Id="rId3" Type="http://schemas.openxmlformats.org/officeDocument/2006/relationships/settings" Target="settings.xml"/><Relationship Id="rId7" Type="http://schemas.openxmlformats.org/officeDocument/2006/relationships/hyperlink" Target="https://www.fph.org.uk/media/3634/edi-phst.pdf" TargetMode="External"/><Relationship Id="rId12" Type="http://schemas.openxmlformats.org/officeDocument/2006/relationships/hyperlink" Target="mailto:Samia.latif@ukhsa.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mia.latif@phe.gov.uk" TargetMode="External"/><Relationship Id="rId11" Type="http://schemas.openxmlformats.org/officeDocument/2006/relationships/package" Target="embeddings/Microsoft_Word_Document.docx"/><Relationship Id="rId5" Type="http://schemas.openxmlformats.org/officeDocument/2006/relationships/hyperlink" Target="mailto:educ@fph.org.uk" TargetMode="Externa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fph.org.uk/media/xsgpte1d/fair-training-report-3.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Latif</dc:creator>
  <cp:keywords/>
  <dc:description/>
  <cp:lastModifiedBy>Samia Latif</cp:lastModifiedBy>
  <cp:revision>1</cp:revision>
  <dcterms:created xsi:type="dcterms:W3CDTF">2025-05-30T15:38:00Z</dcterms:created>
  <dcterms:modified xsi:type="dcterms:W3CDTF">2025-05-30T15:42:00Z</dcterms:modified>
</cp:coreProperties>
</file>